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4D" w:rsidRPr="000E2A4D" w:rsidRDefault="000E2A4D" w:rsidP="000E2A4D">
      <w:pPr>
        <w:shd w:val="clear" w:color="auto" w:fill="FFFFFF"/>
        <w:spacing w:after="0" w:line="240" w:lineRule="auto"/>
        <w:jc w:val="center"/>
        <w:rPr>
          <w:rFonts w:ascii="Arial Black" w:eastAsia="Times New Roman" w:hAnsi="Arial Black" w:cstheme="minorHAnsi"/>
          <w:color w:val="222222"/>
          <w:sz w:val="24"/>
          <w:szCs w:val="24"/>
          <w:lang w:eastAsia="tr-TR"/>
        </w:rPr>
      </w:pPr>
      <w:r w:rsidRPr="000E2A4D">
        <w:rPr>
          <w:rFonts w:eastAsia="Times New Roman" w:cstheme="minorHAnsi"/>
          <w:color w:val="222222"/>
          <w:sz w:val="24"/>
          <w:szCs w:val="24"/>
          <w:lang w:eastAsia="tr-TR"/>
        </w:rPr>
        <w:br/>
      </w:r>
      <w:r w:rsidRPr="000E2A4D">
        <w:rPr>
          <w:rFonts w:ascii="Arial Black" w:eastAsia="Times New Roman" w:hAnsi="Arial Black" w:cstheme="minorHAnsi"/>
          <w:color w:val="222222"/>
          <w:sz w:val="24"/>
          <w:szCs w:val="24"/>
          <w:lang w:eastAsia="tr-TR"/>
        </w:rPr>
        <w:t>SİGARADA DÜZ PAKET UYGULAMASI HALK SAĞLIĞI İÇİN ÖNEMLİ BİR KAZANÇTIR</w:t>
      </w:r>
    </w:p>
    <w:p w:rsidR="000E2A4D" w:rsidRPr="000E2A4D" w:rsidRDefault="000E2A4D" w:rsidP="000E2A4D">
      <w:pPr>
        <w:shd w:val="clear" w:color="auto" w:fill="FFFFFF"/>
        <w:spacing w:after="0" w:line="240" w:lineRule="auto"/>
        <w:jc w:val="both"/>
        <w:rPr>
          <w:rFonts w:eastAsia="Times New Roman" w:cstheme="minorHAnsi"/>
          <w:color w:val="222222"/>
          <w:sz w:val="24"/>
          <w:szCs w:val="24"/>
          <w:lang w:eastAsia="tr-TR"/>
        </w:rPr>
      </w:pPr>
    </w:p>
    <w:p w:rsidR="000E2A4D" w:rsidRPr="00C66B0A" w:rsidRDefault="000E2A4D" w:rsidP="000E2A4D">
      <w:pPr>
        <w:shd w:val="clear" w:color="auto" w:fill="FFFFFF"/>
        <w:spacing w:after="0" w:line="240" w:lineRule="auto"/>
        <w:jc w:val="both"/>
        <w:rPr>
          <w:rFonts w:eastAsia="Times New Roman" w:cstheme="minorHAnsi"/>
          <w:color w:val="222222"/>
          <w:sz w:val="23"/>
          <w:szCs w:val="23"/>
          <w:lang w:eastAsia="tr-TR"/>
        </w:rPr>
      </w:pPr>
      <w:r w:rsidRPr="00C66B0A">
        <w:rPr>
          <w:rFonts w:eastAsia="Times New Roman" w:cstheme="minorHAnsi"/>
          <w:color w:val="222222"/>
          <w:sz w:val="23"/>
          <w:szCs w:val="23"/>
          <w:lang w:eastAsia="tr-TR"/>
        </w:rPr>
        <w:t>5 Aralık 2019 tarihi itibariyle, sigaraların tek tip düz paketle satılacak olmasından dolayı sivil toplum adına gurur duyuyor, konu ile ilgili çalışmalar sürdüren tüm kamu ve sivil toplum temsilcilerini kutluyoruz.</w:t>
      </w:r>
    </w:p>
    <w:p w:rsidR="000E2A4D" w:rsidRPr="00C66B0A" w:rsidRDefault="000E2A4D" w:rsidP="000E2A4D">
      <w:pPr>
        <w:shd w:val="clear" w:color="auto" w:fill="FFFFFF"/>
        <w:spacing w:after="0" w:line="240" w:lineRule="auto"/>
        <w:jc w:val="both"/>
        <w:rPr>
          <w:rFonts w:eastAsia="Times New Roman" w:cstheme="minorHAnsi"/>
          <w:b/>
          <w:color w:val="222222"/>
          <w:sz w:val="23"/>
          <w:szCs w:val="23"/>
          <w:lang w:eastAsia="tr-TR"/>
        </w:rPr>
      </w:pPr>
    </w:p>
    <w:p w:rsidR="000E2A4D" w:rsidRPr="00C66B0A" w:rsidRDefault="0008375F" w:rsidP="000E2A4D">
      <w:pPr>
        <w:shd w:val="clear" w:color="auto" w:fill="FFFFFF"/>
        <w:spacing w:after="0" w:line="240" w:lineRule="auto"/>
        <w:jc w:val="both"/>
        <w:rPr>
          <w:rFonts w:eastAsia="Times New Roman" w:cstheme="minorHAnsi"/>
          <w:b/>
          <w:color w:val="222222"/>
          <w:sz w:val="23"/>
          <w:szCs w:val="23"/>
          <w:lang w:eastAsia="tr-TR"/>
        </w:rPr>
      </w:pPr>
      <w:r w:rsidRPr="00C66B0A">
        <w:rPr>
          <w:rFonts w:eastAsia="Times New Roman" w:cstheme="minorHAnsi"/>
          <w:b/>
          <w:color w:val="222222"/>
          <w:sz w:val="23"/>
          <w:szCs w:val="23"/>
          <w:lang w:eastAsia="tr-TR"/>
        </w:rPr>
        <w:t>DÜZ PAKET NEDEN SAĞLIĞA YARARLIDIR?</w:t>
      </w:r>
    </w:p>
    <w:p w:rsidR="000E2A4D" w:rsidRPr="00C66B0A" w:rsidRDefault="000E2A4D" w:rsidP="000E2A4D">
      <w:pPr>
        <w:shd w:val="clear" w:color="auto" w:fill="FFFFFF"/>
        <w:spacing w:after="0" w:line="240" w:lineRule="auto"/>
        <w:jc w:val="both"/>
        <w:rPr>
          <w:rFonts w:eastAsia="Times New Roman" w:cstheme="minorHAnsi"/>
          <w:color w:val="222222"/>
          <w:sz w:val="23"/>
          <w:szCs w:val="23"/>
          <w:lang w:eastAsia="tr-TR"/>
        </w:rPr>
      </w:pPr>
      <w:r w:rsidRPr="00C66B0A">
        <w:rPr>
          <w:rFonts w:eastAsia="Times New Roman" w:cstheme="minorHAnsi"/>
          <w:color w:val="222222"/>
          <w:sz w:val="23"/>
          <w:szCs w:val="23"/>
          <w:lang w:eastAsia="tr-TR"/>
        </w:rPr>
        <w:t> </w:t>
      </w:r>
    </w:p>
    <w:p w:rsidR="000E2A4D" w:rsidRPr="00C66B0A" w:rsidRDefault="000E2A4D" w:rsidP="000E2A4D">
      <w:pPr>
        <w:shd w:val="clear" w:color="auto" w:fill="FFFFFF"/>
        <w:spacing w:after="0" w:line="240" w:lineRule="auto"/>
        <w:jc w:val="both"/>
        <w:rPr>
          <w:rFonts w:eastAsia="Times New Roman" w:cstheme="minorHAnsi"/>
          <w:color w:val="222222"/>
          <w:sz w:val="23"/>
          <w:szCs w:val="23"/>
          <w:lang w:eastAsia="tr-TR"/>
        </w:rPr>
      </w:pPr>
      <w:r w:rsidRPr="00C66B0A">
        <w:rPr>
          <w:rFonts w:eastAsia="Times New Roman" w:cstheme="minorHAnsi"/>
          <w:color w:val="222222"/>
          <w:sz w:val="23"/>
          <w:szCs w:val="23"/>
          <w:lang w:eastAsia="tr-TR"/>
        </w:rPr>
        <w:t>Mevcut sigara paketleri, sigarayı daha çekici  halde pazarlamakta ve tüketimi teşvik etmektedir. Düz paket, öldürücü tütün ürünlerinin cazip paketleriyle reklam ve </w:t>
      </w:r>
      <w:proofErr w:type="gramStart"/>
      <w:r w:rsidRPr="00C66B0A">
        <w:rPr>
          <w:rFonts w:eastAsia="Times New Roman" w:cstheme="minorHAnsi"/>
          <w:color w:val="222222"/>
          <w:sz w:val="23"/>
          <w:szCs w:val="23"/>
          <w:lang w:eastAsia="tr-TR"/>
        </w:rPr>
        <w:t>promosyon</w:t>
      </w:r>
      <w:proofErr w:type="gramEnd"/>
      <w:r w:rsidRPr="00C66B0A">
        <w:rPr>
          <w:rFonts w:eastAsia="Times New Roman" w:cstheme="minorHAnsi"/>
          <w:color w:val="222222"/>
          <w:sz w:val="23"/>
          <w:szCs w:val="23"/>
          <w:lang w:eastAsia="tr-TR"/>
        </w:rPr>
        <w:t> aracı olması engeller, tütün ürünlerinin tüketimini azaltır. Sigara paketlerinde bazı markaların daha az zararlı olduğu algısını yaratan görsel simgeler ortadan kalkar. Sigarada düz paket uygulaması, markanın adı ve ürün bilgisinin standart yazı tip ve boyutuyla yazılmasını öngörür.  Markaya ait </w:t>
      </w:r>
      <w:proofErr w:type="gramStart"/>
      <w:r w:rsidRPr="00C66B0A">
        <w:rPr>
          <w:rFonts w:eastAsia="Times New Roman" w:cstheme="minorHAnsi"/>
          <w:color w:val="222222"/>
          <w:sz w:val="23"/>
          <w:szCs w:val="23"/>
          <w:lang w:eastAsia="tr-TR"/>
        </w:rPr>
        <w:t>logo</w:t>
      </w:r>
      <w:proofErr w:type="gramEnd"/>
      <w:r w:rsidRPr="00C66B0A">
        <w:rPr>
          <w:rFonts w:eastAsia="Times New Roman" w:cstheme="minorHAnsi"/>
          <w:color w:val="222222"/>
          <w:sz w:val="23"/>
          <w:szCs w:val="23"/>
          <w:lang w:eastAsia="tr-TR"/>
        </w:rPr>
        <w:t>, renk, resim ve promosyon bilgilerinin kullanılamaz.</w:t>
      </w:r>
      <w:r w:rsidR="00C66B0A">
        <w:rPr>
          <w:rFonts w:eastAsia="Times New Roman" w:cstheme="minorHAnsi"/>
          <w:color w:val="222222"/>
          <w:sz w:val="23"/>
          <w:szCs w:val="23"/>
          <w:lang w:eastAsia="tr-TR"/>
        </w:rPr>
        <w:t xml:space="preserve"> </w:t>
      </w:r>
      <w:r w:rsidRPr="00C66B0A">
        <w:rPr>
          <w:rFonts w:eastAsia="Times New Roman" w:cstheme="minorHAnsi"/>
          <w:color w:val="222222"/>
          <w:sz w:val="23"/>
          <w:szCs w:val="23"/>
          <w:lang w:eastAsia="tr-TR"/>
        </w:rPr>
        <w:t>Düz paket uygulamasına ilk geçen Avustralya'da düz paket uygulaması sigara tüketimini azaltmıştır.</w:t>
      </w:r>
    </w:p>
    <w:p w:rsidR="000E2A4D" w:rsidRPr="00C66B0A" w:rsidRDefault="000E2A4D" w:rsidP="000E2A4D">
      <w:pPr>
        <w:shd w:val="clear" w:color="auto" w:fill="FFFFFF"/>
        <w:spacing w:after="0" w:line="240" w:lineRule="auto"/>
        <w:jc w:val="both"/>
        <w:rPr>
          <w:rFonts w:eastAsia="Times New Roman" w:cstheme="minorHAnsi"/>
          <w:color w:val="222222"/>
          <w:sz w:val="23"/>
          <w:szCs w:val="23"/>
          <w:lang w:eastAsia="tr-TR"/>
        </w:rPr>
      </w:pPr>
    </w:p>
    <w:p w:rsidR="000E2A4D" w:rsidRPr="00C66B0A" w:rsidRDefault="0008375F" w:rsidP="000E2A4D">
      <w:pPr>
        <w:shd w:val="clear" w:color="auto" w:fill="FFFFFF"/>
        <w:spacing w:after="0" w:line="240" w:lineRule="auto"/>
        <w:jc w:val="both"/>
        <w:rPr>
          <w:rFonts w:eastAsia="Times New Roman" w:cstheme="minorHAnsi"/>
          <w:b/>
          <w:color w:val="222222"/>
          <w:sz w:val="23"/>
          <w:szCs w:val="23"/>
          <w:lang w:eastAsia="tr-TR"/>
        </w:rPr>
      </w:pPr>
      <w:r w:rsidRPr="00C66B0A">
        <w:rPr>
          <w:rFonts w:eastAsia="Times New Roman" w:cstheme="minorHAnsi"/>
          <w:b/>
          <w:color w:val="222222"/>
          <w:sz w:val="23"/>
          <w:szCs w:val="23"/>
          <w:lang w:eastAsia="tr-TR"/>
        </w:rPr>
        <w:t>TÜTÜN ENDÜSTRİSİ DÜZ PAKETE NEDEN KARŞI ÇIKMIŞTIR?</w:t>
      </w:r>
    </w:p>
    <w:p w:rsidR="000E2A4D" w:rsidRPr="00C66B0A" w:rsidRDefault="000E2A4D" w:rsidP="000E2A4D">
      <w:pPr>
        <w:shd w:val="clear" w:color="auto" w:fill="FFFFFF"/>
        <w:spacing w:after="0" w:line="240" w:lineRule="auto"/>
        <w:jc w:val="both"/>
        <w:rPr>
          <w:rFonts w:eastAsia="Times New Roman" w:cstheme="minorHAnsi"/>
          <w:color w:val="222222"/>
          <w:sz w:val="23"/>
          <w:szCs w:val="23"/>
          <w:lang w:eastAsia="tr-TR"/>
        </w:rPr>
      </w:pPr>
    </w:p>
    <w:p w:rsidR="000E2A4D" w:rsidRPr="00C66B0A" w:rsidRDefault="000E2A4D" w:rsidP="000E2A4D">
      <w:pPr>
        <w:shd w:val="clear" w:color="auto" w:fill="FFFFFF"/>
        <w:spacing w:after="0" w:line="240" w:lineRule="auto"/>
        <w:jc w:val="both"/>
        <w:rPr>
          <w:rFonts w:eastAsia="Times New Roman" w:cstheme="minorHAnsi"/>
          <w:color w:val="222222"/>
          <w:sz w:val="23"/>
          <w:szCs w:val="23"/>
          <w:lang w:eastAsia="tr-TR"/>
        </w:rPr>
      </w:pPr>
      <w:r w:rsidRPr="00C66B0A">
        <w:rPr>
          <w:rFonts w:eastAsia="Times New Roman" w:cstheme="minorHAnsi"/>
          <w:color w:val="222222"/>
          <w:sz w:val="23"/>
          <w:szCs w:val="23"/>
          <w:lang w:eastAsia="tr-TR"/>
        </w:rPr>
        <w:t>Tütün endüstrisi tütün tüketimini azaltan her girişime karşıdır.</w:t>
      </w:r>
    </w:p>
    <w:p w:rsidR="000E2A4D" w:rsidRPr="00C66B0A" w:rsidRDefault="000E2A4D" w:rsidP="000E2A4D">
      <w:pPr>
        <w:shd w:val="clear" w:color="auto" w:fill="FFFFFF"/>
        <w:spacing w:after="0" w:line="240" w:lineRule="auto"/>
        <w:jc w:val="both"/>
        <w:rPr>
          <w:rFonts w:eastAsia="Times New Roman" w:cstheme="minorHAnsi"/>
          <w:color w:val="222222"/>
          <w:sz w:val="23"/>
          <w:szCs w:val="23"/>
          <w:lang w:eastAsia="tr-TR"/>
        </w:rPr>
      </w:pPr>
    </w:p>
    <w:p w:rsidR="000E2A4D" w:rsidRPr="00C66B0A" w:rsidRDefault="000E2A4D" w:rsidP="000E2A4D">
      <w:pPr>
        <w:shd w:val="clear" w:color="auto" w:fill="FFFFFF"/>
        <w:spacing w:after="0" w:line="240" w:lineRule="auto"/>
        <w:jc w:val="both"/>
        <w:rPr>
          <w:rFonts w:eastAsia="Times New Roman" w:cstheme="minorHAnsi"/>
          <w:color w:val="222222"/>
          <w:sz w:val="23"/>
          <w:szCs w:val="23"/>
          <w:lang w:eastAsia="tr-TR"/>
        </w:rPr>
      </w:pPr>
      <w:r w:rsidRPr="00C66B0A">
        <w:rPr>
          <w:rFonts w:eastAsia="Times New Roman" w:cstheme="minorHAnsi"/>
          <w:color w:val="222222"/>
          <w:sz w:val="23"/>
          <w:szCs w:val="23"/>
          <w:lang w:eastAsia="tr-TR"/>
        </w:rPr>
        <w:t>İlk uygulamayı başlatan Avustralya hükümetini dava ederek sindirmek istemiştir. Ancak Avustralya hükümeti düz paket davalarından haklı, endüstri ise haksız çıkmıştır. Avustralya düz paket uygulamasının Anayasaya uygun olduğunu, serbest ticaret ve rekabet kuralları kapsamında değerlendirilmediğini, devletlerarası ikili ticaret anlaşmalarını zedelemediğini göstermiştir. Endüstrinin düz paket uygulamasını engelleyici herhangi bir hukuk savaşına artık giremeyeceği, girse de kaybedeceği bilinmektedir. </w:t>
      </w:r>
    </w:p>
    <w:p w:rsidR="00C66B0A" w:rsidRPr="00C66B0A" w:rsidRDefault="00C66B0A" w:rsidP="00C66B0A">
      <w:pPr>
        <w:shd w:val="clear" w:color="auto" w:fill="FFFFFF"/>
        <w:spacing w:after="0" w:line="240" w:lineRule="auto"/>
        <w:jc w:val="both"/>
        <w:rPr>
          <w:rFonts w:eastAsia="Times New Roman" w:cstheme="minorHAnsi"/>
          <w:color w:val="222222"/>
          <w:sz w:val="23"/>
          <w:szCs w:val="23"/>
          <w:lang w:eastAsia="tr-TR"/>
        </w:rPr>
      </w:pPr>
    </w:p>
    <w:p w:rsidR="00C66B0A" w:rsidRPr="00C66B0A" w:rsidRDefault="00C66B0A" w:rsidP="00C66B0A">
      <w:pPr>
        <w:shd w:val="clear" w:color="auto" w:fill="FFFFFF"/>
        <w:spacing w:after="0" w:line="240" w:lineRule="auto"/>
        <w:jc w:val="both"/>
        <w:rPr>
          <w:rFonts w:eastAsia="Times New Roman" w:cstheme="minorHAnsi"/>
          <w:b/>
          <w:color w:val="222222"/>
          <w:sz w:val="23"/>
          <w:szCs w:val="23"/>
          <w:lang w:eastAsia="tr-TR"/>
        </w:rPr>
      </w:pPr>
      <w:r w:rsidRPr="00C66B0A">
        <w:rPr>
          <w:rFonts w:eastAsia="Times New Roman" w:cstheme="minorHAnsi"/>
          <w:b/>
          <w:color w:val="222222"/>
          <w:sz w:val="23"/>
          <w:szCs w:val="23"/>
          <w:lang w:eastAsia="tr-TR"/>
        </w:rPr>
        <w:t>Prof. Dr. Elif Dağlı</w:t>
      </w:r>
    </w:p>
    <w:p w:rsidR="00C66B0A" w:rsidRPr="00C66B0A" w:rsidRDefault="00C66B0A" w:rsidP="00C66B0A">
      <w:pPr>
        <w:shd w:val="clear" w:color="auto" w:fill="FFFFFF"/>
        <w:spacing w:after="0" w:line="240" w:lineRule="auto"/>
        <w:jc w:val="both"/>
        <w:rPr>
          <w:rFonts w:eastAsia="Times New Roman" w:cstheme="minorHAnsi"/>
          <w:color w:val="222222"/>
          <w:sz w:val="23"/>
          <w:szCs w:val="23"/>
          <w:lang w:eastAsia="tr-TR"/>
        </w:rPr>
      </w:pPr>
      <w:r w:rsidRPr="00C66B0A">
        <w:rPr>
          <w:rFonts w:eastAsia="Times New Roman" w:cstheme="minorHAnsi"/>
          <w:color w:val="222222"/>
          <w:sz w:val="23"/>
          <w:szCs w:val="23"/>
          <w:lang w:eastAsia="tr-TR"/>
        </w:rPr>
        <w:t>Sağlığa Evet Derneği Başkanı</w:t>
      </w:r>
    </w:p>
    <w:p w:rsidR="000E2A4D" w:rsidRDefault="000E2A4D" w:rsidP="000E2A4D">
      <w:pPr>
        <w:shd w:val="clear" w:color="auto" w:fill="FFFFFF"/>
        <w:spacing w:after="0" w:line="240" w:lineRule="auto"/>
        <w:jc w:val="both"/>
        <w:rPr>
          <w:rFonts w:eastAsia="Times New Roman" w:cstheme="minorHAnsi"/>
          <w:color w:val="222222"/>
          <w:sz w:val="23"/>
          <w:szCs w:val="23"/>
          <w:lang w:eastAsia="tr-TR"/>
        </w:rPr>
      </w:pPr>
    </w:p>
    <w:p w:rsidR="00C66B0A" w:rsidRDefault="00C66B0A" w:rsidP="00C66B0A">
      <w:pPr>
        <w:shd w:val="clear" w:color="auto" w:fill="FFFFFF"/>
        <w:spacing w:after="0" w:line="240" w:lineRule="auto"/>
        <w:jc w:val="center"/>
        <w:rPr>
          <w:rFonts w:eastAsia="Times New Roman" w:cstheme="minorHAnsi"/>
          <w:color w:val="222222"/>
          <w:sz w:val="23"/>
          <w:szCs w:val="23"/>
          <w:lang w:eastAsia="tr-TR"/>
        </w:rPr>
      </w:pPr>
      <w:r>
        <w:rPr>
          <w:rFonts w:eastAsia="Times New Roman" w:cstheme="minorHAnsi"/>
          <w:color w:val="222222"/>
          <w:sz w:val="23"/>
          <w:szCs w:val="23"/>
          <w:lang w:eastAsia="tr-TR"/>
        </w:rPr>
        <w:t>---</w:t>
      </w:r>
    </w:p>
    <w:p w:rsidR="00C66B0A" w:rsidRPr="00C66B0A" w:rsidRDefault="00C66B0A" w:rsidP="00C66B0A">
      <w:pPr>
        <w:shd w:val="clear" w:color="auto" w:fill="FFFFFF"/>
        <w:spacing w:after="0" w:line="240" w:lineRule="auto"/>
        <w:jc w:val="center"/>
        <w:rPr>
          <w:rFonts w:eastAsia="Times New Roman" w:cstheme="minorHAnsi"/>
          <w:color w:val="222222"/>
          <w:sz w:val="23"/>
          <w:szCs w:val="23"/>
          <w:lang w:eastAsia="tr-TR"/>
        </w:rPr>
      </w:pPr>
    </w:p>
    <w:p w:rsidR="000E2A4D" w:rsidRPr="00C66B0A" w:rsidRDefault="0008375F" w:rsidP="000E2A4D">
      <w:pPr>
        <w:shd w:val="clear" w:color="auto" w:fill="FFFFFF"/>
        <w:spacing w:after="0" w:line="240" w:lineRule="auto"/>
        <w:jc w:val="both"/>
        <w:rPr>
          <w:rFonts w:eastAsia="Times New Roman" w:cstheme="minorHAnsi"/>
          <w:b/>
          <w:color w:val="222222"/>
          <w:sz w:val="23"/>
          <w:szCs w:val="23"/>
          <w:lang w:eastAsia="tr-TR"/>
        </w:rPr>
      </w:pPr>
      <w:r w:rsidRPr="00C66B0A">
        <w:rPr>
          <w:rFonts w:eastAsia="Times New Roman" w:cstheme="minorHAnsi"/>
          <w:b/>
          <w:color w:val="222222"/>
          <w:sz w:val="23"/>
          <w:szCs w:val="23"/>
          <w:lang w:eastAsia="tr-TR"/>
        </w:rPr>
        <w:t>TÜRKİYE’DE DÜZ PAKET SÜRECİ NASIL İŞLEDİ?</w:t>
      </w:r>
    </w:p>
    <w:p w:rsidR="000E2A4D" w:rsidRPr="00C66B0A" w:rsidRDefault="000E2A4D" w:rsidP="000E2A4D">
      <w:pPr>
        <w:shd w:val="clear" w:color="auto" w:fill="FFFFFF"/>
        <w:spacing w:after="0" w:line="240" w:lineRule="auto"/>
        <w:jc w:val="both"/>
        <w:rPr>
          <w:rFonts w:eastAsia="Times New Roman" w:cstheme="minorHAnsi"/>
          <w:color w:val="222222"/>
          <w:sz w:val="23"/>
          <w:szCs w:val="23"/>
          <w:lang w:eastAsia="tr-TR"/>
        </w:rPr>
      </w:pPr>
    </w:p>
    <w:p w:rsidR="000E2A4D" w:rsidRPr="00C66B0A" w:rsidRDefault="000E2A4D" w:rsidP="000E2A4D">
      <w:pPr>
        <w:shd w:val="clear" w:color="auto" w:fill="FFFFFF"/>
        <w:spacing w:after="0" w:line="240" w:lineRule="auto"/>
        <w:jc w:val="both"/>
        <w:rPr>
          <w:rFonts w:eastAsia="Times New Roman" w:cstheme="minorHAnsi"/>
          <w:color w:val="222222"/>
          <w:sz w:val="23"/>
          <w:szCs w:val="23"/>
          <w:lang w:eastAsia="tr-TR"/>
        </w:rPr>
      </w:pPr>
      <w:r w:rsidRPr="00C66B0A">
        <w:rPr>
          <w:rFonts w:eastAsia="Times New Roman" w:cstheme="minorHAnsi"/>
          <w:color w:val="222222"/>
          <w:sz w:val="23"/>
          <w:szCs w:val="23"/>
          <w:lang w:eastAsia="tr-TR"/>
        </w:rPr>
        <w:t>Düz paketle ilgili ilk resmi taahhüt, Eylül 2012’de Ankara’da Dünya Sağlık Örgütünün Avrupa ve Doğu Akdeniz’den 42 ülkenin katılımı ile gerçekleştirilen düz paket konulu toplantısında Sağlık Bakanı tarafından yapılmış, Türkiye düz pakete geçiş taahhüdünde bulunan ilk 10 ülke arasına girmişti. 2015’te yürürlüğe giren ve resmi gazetede yayınlanan 2015-2018 Ulusal Tütün Kontrolü Eylem Planı genelgesinde düz paket uygulamasına geçileceği taahhüdü mevcuttu. Düz paket 2016 yılında torba yasaya girmiş ancak son anda torba yasadan çıkartılmıştı. Basın taramalarından yapılan bir çalışmada 2015 yılından itibaren karar vericiler tarafından </w:t>
      </w:r>
      <w:proofErr w:type="spellStart"/>
      <w:r w:rsidRPr="00C66B0A">
        <w:rPr>
          <w:rFonts w:eastAsia="Times New Roman" w:cstheme="minorHAnsi"/>
          <w:color w:val="222222"/>
          <w:sz w:val="23"/>
          <w:szCs w:val="23"/>
          <w:lang w:eastAsia="tr-TR"/>
        </w:rPr>
        <w:t>onüç</w:t>
      </w:r>
      <w:proofErr w:type="spellEnd"/>
      <w:r w:rsidRPr="00C66B0A">
        <w:rPr>
          <w:rFonts w:eastAsia="Times New Roman" w:cstheme="minorHAnsi"/>
          <w:color w:val="222222"/>
          <w:sz w:val="23"/>
          <w:szCs w:val="23"/>
          <w:lang w:eastAsia="tr-TR"/>
        </w:rPr>
        <w:t> kez düz paket sözü verilmiş olduğu saptanmıştır. Düz paket kanun teklifinin sunulması ile Türkiye politik olarak taahhüt etmiş ülkeler arasından 5 Aralık 2019 itibariyle uygulamayı yapan ülkeler arasına geçmiştir.</w:t>
      </w:r>
    </w:p>
    <w:p w:rsidR="000E2A4D" w:rsidRPr="00C66B0A" w:rsidRDefault="000E2A4D" w:rsidP="000E2A4D">
      <w:pPr>
        <w:shd w:val="clear" w:color="auto" w:fill="FFFFFF"/>
        <w:spacing w:after="0" w:line="240" w:lineRule="auto"/>
        <w:jc w:val="both"/>
        <w:rPr>
          <w:rFonts w:eastAsia="Times New Roman" w:cstheme="minorHAnsi"/>
          <w:b/>
          <w:color w:val="222222"/>
          <w:sz w:val="23"/>
          <w:szCs w:val="23"/>
          <w:lang w:eastAsia="tr-TR"/>
        </w:rPr>
      </w:pPr>
    </w:p>
    <w:p w:rsidR="008043D1" w:rsidRPr="00C66B0A" w:rsidRDefault="00C66B0A" w:rsidP="000E2A4D">
      <w:pPr>
        <w:shd w:val="clear" w:color="auto" w:fill="FFFFFF"/>
        <w:spacing w:after="0" w:line="240" w:lineRule="auto"/>
        <w:jc w:val="both"/>
        <w:rPr>
          <w:rFonts w:cstheme="minorHAnsi"/>
          <w:b/>
          <w:sz w:val="23"/>
          <w:szCs w:val="23"/>
        </w:rPr>
      </w:pPr>
      <w:r w:rsidRPr="00C66B0A">
        <w:rPr>
          <w:rFonts w:cstheme="minorHAnsi"/>
          <w:b/>
          <w:sz w:val="23"/>
          <w:szCs w:val="23"/>
        </w:rPr>
        <w:t>Prof. Dr. Füsun Yıldız</w:t>
      </w:r>
    </w:p>
    <w:p w:rsidR="00C66B0A" w:rsidRPr="00C66B0A" w:rsidRDefault="00C66B0A" w:rsidP="000E2A4D">
      <w:pPr>
        <w:shd w:val="clear" w:color="auto" w:fill="FFFFFF"/>
        <w:spacing w:after="0" w:line="240" w:lineRule="auto"/>
        <w:jc w:val="both"/>
        <w:rPr>
          <w:rFonts w:eastAsia="Times New Roman" w:cstheme="minorHAnsi"/>
          <w:b/>
          <w:color w:val="222222"/>
          <w:sz w:val="23"/>
          <w:szCs w:val="23"/>
          <w:lang w:eastAsia="tr-TR"/>
        </w:rPr>
      </w:pPr>
      <w:r w:rsidRPr="00C66B0A">
        <w:rPr>
          <w:rStyle w:val="Gl"/>
          <w:rFonts w:cstheme="minorHAnsi"/>
          <w:b w:val="0"/>
          <w:sz w:val="23"/>
          <w:szCs w:val="23"/>
          <w:shd w:val="clear" w:color="auto" w:fill="FFFFFF"/>
        </w:rPr>
        <w:t>Sağlığa Evet Derneği Yönetim Kurulu Üyesi</w:t>
      </w:r>
    </w:p>
    <w:p w:rsidR="008043D1" w:rsidRDefault="00C66B0A" w:rsidP="00C66B0A">
      <w:pPr>
        <w:shd w:val="clear" w:color="auto" w:fill="FFFFFF"/>
        <w:spacing w:after="0" w:line="240" w:lineRule="auto"/>
        <w:jc w:val="center"/>
        <w:rPr>
          <w:rFonts w:eastAsia="Times New Roman" w:cstheme="minorHAnsi"/>
          <w:color w:val="222222"/>
          <w:sz w:val="23"/>
          <w:szCs w:val="23"/>
          <w:lang w:eastAsia="tr-TR"/>
        </w:rPr>
      </w:pPr>
      <w:r>
        <w:rPr>
          <w:rFonts w:eastAsia="Times New Roman" w:cstheme="minorHAnsi"/>
          <w:color w:val="222222"/>
          <w:sz w:val="23"/>
          <w:szCs w:val="23"/>
          <w:lang w:eastAsia="tr-TR"/>
        </w:rPr>
        <w:t>---</w:t>
      </w:r>
    </w:p>
    <w:p w:rsidR="000E2A4D" w:rsidRPr="00C66B0A" w:rsidRDefault="0008375F" w:rsidP="000E2A4D">
      <w:pPr>
        <w:shd w:val="clear" w:color="auto" w:fill="FFFFFF"/>
        <w:spacing w:after="0" w:line="240" w:lineRule="auto"/>
        <w:jc w:val="both"/>
        <w:rPr>
          <w:rFonts w:eastAsia="Times New Roman" w:cstheme="minorHAnsi"/>
          <w:b/>
          <w:color w:val="222222"/>
          <w:sz w:val="23"/>
          <w:szCs w:val="23"/>
          <w:lang w:eastAsia="tr-TR"/>
        </w:rPr>
      </w:pPr>
      <w:bookmarkStart w:id="0" w:name="_GoBack"/>
      <w:bookmarkEnd w:id="0"/>
      <w:r w:rsidRPr="00C66B0A">
        <w:rPr>
          <w:rFonts w:eastAsia="Times New Roman" w:cstheme="minorHAnsi"/>
          <w:b/>
          <w:color w:val="222222"/>
          <w:sz w:val="23"/>
          <w:szCs w:val="23"/>
          <w:lang w:eastAsia="tr-TR"/>
        </w:rPr>
        <w:t>ŞİMDİ NELER YAPILMALI?</w:t>
      </w:r>
    </w:p>
    <w:p w:rsidR="008043D1" w:rsidRPr="00C66B0A" w:rsidRDefault="008043D1" w:rsidP="000E2A4D">
      <w:pPr>
        <w:shd w:val="clear" w:color="auto" w:fill="FFFFFF"/>
        <w:spacing w:after="0" w:line="240" w:lineRule="auto"/>
        <w:jc w:val="both"/>
        <w:rPr>
          <w:rFonts w:eastAsia="Times New Roman" w:cstheme="minorHAnsi"/>
          <w:b/>
          <w:color w:val="222222"/>
          <w:sz w:val="23"/>
          <w:szCs w:val="23"/>
          <w:lang w:eastAsia="tr-TR"/>
        </w:rPr>
      </w:pPr>
    </w:p>
    <w:p w:rsidR="000E2A4D" w:rsidRPr="00C66B0A" w:rsidRDefault="000E2A4D" w:rsidP="000E2A4D">
      <w:pPr>
        <w:shd w:val="clear" w:color="auto" w:fill="FFFFFF"/>
        <w:spacing w:after="0" w:line="240" w:lineRule="auto"/>
        <w:jc w:val="both"/>
        <w:rPr>
          <w:rFonts w:eastAsia="Times New Roman" w:cstheme="minorHAnsi"/>
          <w:color w:val="222222"/>
          <w:sz w:val="23"/>
          <w:szCs w:val="23"/>
          <w:lang w:eastAsia="tr-TR"/>
        </w:rPr>
      </w:pPr>
      <w:r w:rsidRPr="00C66B0A">
        <w:rPr>
          <w:rFonts w:eastAsia="Times New Roman" w:cstheme="minorHAnsi"/>
          <w:color w:val="222222"/>
          <w:sz w:val="23"/>
          <w:szCs w:val="23"/>
          <w:lang w:eastAsia="tr-TR"/>
        </w:rPr>
        <w:t>5 Aralık 2018’te yayınlanan 4207 sayılı Kanun’da yapılan değişiklikler arasında, tütün ürünlerinin </w:t>
      </w:r>
      <w:r w:rsidRPr="00C66B0A">
        <w:rPr>
          <w:rFonts w:eastAsia="Times New Roman" w:cstheme="minorHAnsi"/>
          <w:b/>
          <w:bCs/>
          <w:color w:val="222222"/>
          <w:sz w:val="23"/>
          <w:szCs w:val="23"/>
          <w:lang w:eastAsia="tr-TR"/>
        </w:rPr>
        <w:t>düz ve standart</w:t>
      </w:r>
      <w:r w:rsidRPr="00C66B0A">
        <w:rPr>
          <w:rFonts w:eastAsia="Times New Roman" w:cstheme="minorHAnsi"/>
          <w:color w:val="222222"/>
          <w:sz w:val="23"/>
          <w:szCs w:val="23"/>
          <w:lang w:eastAsia="tr-TR"/>
        </w:rPr>
        <w:t xml:space="preserve"> biçimde piyasaya arz olunması ile sağlık uyarılarının paketlerin en </w:t>
      </w:r>
      <w:r w:rsidRPr="00C66B0A">
        <w:rPr>
          <w:rFonts w:eastAsia="Times New Roman" w:cstheme="minorHAnsi"/>
          <w:color w:val="222222"/>
          <w:sz w:val="23"/>
          <w:szCs w:val="23"/>
          <w:lang w:eastAsia="tr-TR"/>
        </w:rPr>
        <w:lastRenderedPageBreak/>
        <w:t xml:space="preserve">geniş iki yüzünde % 85 oranında yer alması hükmü bulunmaktaydı. Kanuna bağlı olarak hazırlanan yönetmelikte sadece “düz </w:t>
      </w:r>
      <w:proofErr w:type="spellStart"/>
      <w:r w:rsidRPr="00C66B0A">
        <w:rPr>
          <w:rFonts w:eastAsia="Times New Roman" w:cstheme="minorHAnsi"/>
          <w:color w:val="222222"/>
          <w:sz w:val="23"/>
          <w:szCs w:val="23"/>
          <w:lang w:eastAsia="tr-TR"/>
        </w:rPr>
        <w:t>paket”e</w:t>
      </w:r>
      <w:proofErr w:type="spellEnd"/>
      <w:r w:rsidRPr="00C66B0A">
        <w:rPr>
          <w:rFonts w:eastAsia="Times New Roman" w:cstheme="minorHAnsi"/>
          <w:color w:val="222222"/>
          <w:sz w:val="23"/>
          <w:szCs w:val="23"/>
          <w:lang w:eastAsia="tr-TR"/>
        </w:rPr>
        <w:t xml:space="preserve"> yönelik paket rengi, font vs. bilgisi bulunuyordu, </w:t>
      </w:r>
      <w:r w:rsidRPr="00C66B0A">
        <w:rPr>
          <w:rFonts w:eastAsia="Times New Roman" w:cstheme="minorHAnsi"/>
          <w:b/>
          <w:bCs/>
          <w:color w:val="222222"/>
          <w:sz w:val="23"/>
          <w:szCs w:val="23"/>
          <w:lang w:eastAsia="tr-TR"/>
        </w:rPr>
        <w:t>Kanunun</w:t>
      </w:r>
      <w:r w:rsidRPr="00C66B0A">
        <w:rPr>
          <w:rFonts w:eastAsia="Times New Roman" w:cstheme="minorHAnsi"/>
          <w:color w:val="222222"/>
          <w:sz w:val="23"/>
          <w:szCs w:val="23"/>
          <w:lang w:eastAsia="tr-TR"/>
        </w:rPr>
        <w:t> </w:t>
      </w:r>
      <w:r w:rsidRPr="00C66B0A">
        <w:rPr>
          <w:rFonts w:eastAsia="Times New Roman" w:cstheme="minorHAnsi"/>
          <w:b/>
          <w:bCs/>
          <w:color w:val="222222"/>
          <w:sz w:val="23"/>
          <w:szCs w:val="23"/>
          <w:lang w:eastAsia="tr-TR"/>
        </w:rPr>
        <w:t>standart</w:t>
      </w:r>
      <w:r w:rsidRPr="00C66B0A">
        <w:rPr>
          <w:rFonts w:eastAsia="Times New Roman" w:cstheme="minorHAnsi"/>
          <w:color w:val="222222"/>
          <w:sz w:val="23"/>
          <w:szCs w:val="23"/>
          <w:lang w:eastAsia="tr-TR"/>
        </w:rPr>
        <w:t> </w:t>
      </w:r>
      <w:r w:rsidRPr="00C66B0A">
        <w:rPr>
          <w:rFonts w:eastAsia="Times New Roman" w:cstheme="minorHAnsi"/>
          <w:b/>
          <w:bCs/>
          <w:color w:val="222222"/>
          <w:sz w:val="23"/>
          <w:szCs w:val="23"/>
          <w:lang w:eastAsia="tr-TR"/>
        </w:rPr>
        <w:t>paket hükmü</w:t>
      </w:r>
      <w:r w:rsidRPr="00C66B0A">
        <w:rPr>
          <w:rFonts w:eastAsia="Times New Roman" w:cstheme="minorHAnsi"/>
          <w:color w:val="222222"/>
          <w:sz w:val="23"/>
          <w:szCs w:val="23"/>
          <w:lang w:eastAsia="tr-TR"/>
        </w:rPr>
        <w:t> </w:t>
      </w:r>
      <w:r w:rsidRPr="00C66B0A">
        <w:rPr>
          <w:rFonts w:eastAsia="Times New Roman" w:cstheme="minorHAnsi"/>
          <w:b/>
          <w:bCs/>
          <w:color w:val="222222"/>
          <w:sz w:val="23"/>
          <w:szCs w:val="23"/>
          <w:lang w:eastAsia="tr-TR"/>
        </w:rPr>
        <w:t>yerine</w:t>
      </w:r>
      <w:r w:rsidRPr="00C66B0A">
        <w:rPr>
          <w:rFonts w:eastAsia="Times New Roman" w:cstheme="minorHAnsi"/>
          <w:color w:val="222222"/>
          <w:sz w:val="23"/>
          <w:szCs w:val="23"/>
          <w:lang w:eastAsia="tr-TR"/>
        </w:rPr>
        <w:t> </w:t>
      </w:r>
      <w:r w:rsidRPr="00C66B0A">
        <w:rPr>
          <w:rFonts w:eastAsia="Times New Roman" w:cstheme="minorHAnsi"/>
          <w:b/>
          <w:bCs/>
          <w:color w:val="222222"/>
          <w:sz w:val="23"/>
          <w:szCs w:val="23"/>
          <w:lang w:eastAsia="tr-TR"/>
        </w:rPr>
        <w:t>getirilmemişti</w:t>
      </w:r>
      <w:r w:rsidRPr="00C66B0A">
        <w:rPr>
          <w:rFonts w:eastAsia="Times New Roman" w:cstheme="minorHAnsi"/>
          <w:b/>
          <w:color w:val="222222"/>
          <w:sz w:val="23"/>
          <w:szCs w:val="23"/>
          <w:lang w:eastAsia="tr-TR"/>
        </w:rPr>
        <w:t>r.</w:t>
      </w:r>
      <w:r w:rsidRPr="00C66B0A">
        <w:rPr>
          <w:rFonts w:eastAsia="Times New Roman" w:cstheme="minorHAnsi"/>
          <w:color w:val="222222"/>
          <w:sz w:val="23"/>
          <w:szCs w:val="23"/>
          <w:lang w:eastAsia="tr-TR"/>
        </w:rPr>
        <w:t xml:space="preserve"> Örneğin sigarada, farklı sigara boyutları ve çapları, farklı alt-markalar ve içerikler ile farklı paket tipleri standartlaştırılmamıştır. En kısa zamanda sigara paketlerinin standardize edilmesi gerekmektedir. Aksi takdirde farklı boyuttaki paketlerin üzerinde sağlık uyarıları aynı şekilde görülemeyecektir.</w:t>
      </w:r>
    </w:p>
    <w:p w:rsidR="000E2A4D" w:rsidRPr="00C66B0A" w:rsidRDefault="000E2A4D" w:rsidP="000E2A4D">
      <w:pPr>
        <w:shd w:val="clear" w:color="auto" w:fill="FFFFFF"/>
        <w:spacing w:after="0" w:line="240" w:lineRule="auto"/>
        <w:jc w:val="both"/>
        <w:rPr>
          <w:rFonts w:eastAsia="Times New Roman" w:cstheme="minorHAnsi"/>
          <w:color w:val="222222"/>
          <w:sz w:val="23"/>
          <w:szCs w:val="23"/>
          <w:lang w:eastAsia="tr-TR"/>
        </w:rPr>
      </w:pPr>
    </w:p>
    <w:p w:rsidR="000E2A4D" w:rsidRPr="00C66B0A" w:rsidRDefault="000E2A4D" w:rsidP="000E2A4D">
      <w:pPr>
        <w:shd w:val="clear" w:color="auto" w:fill="FFFFFF"/>
        <w:spacing w:after="0" w:line="240" w:lineRule="auto"/>
        <w:jc w:val="both"/>
        <w:rPr>
          <w:rFonts w:eastAsia="Times New Roman" w:cstheme="minorHAnsi"/>
          <w:color w:val="222222"/>
          <w:sz w:val="23"/>
          <w:szCs w:val="23"/>
          <w:lang w:eastAsia="tr-TR"/>
        </w:rPr>
      </w:pPr>
      <w:r w:rsidRPr="00C66B0A">
        <w:rPr>
          <w:rFonts w:eastAsia="Times New Roman" w:cstheme="minorHAnsi"/>
          <w:color w:val="222222"/>
          <w:sz w:val="23"/>
          <w:szCs w:val="23"/>
          <w:lang w:eastAsia="tr-TR"/>
        </w:rPr>
        <w:t xml:space="preserve">Yönetmelik’te </w:t>
      </w:r>
      <w:proofErr w:type="gramStart"/>
      <w:r w:rsidRPr="00C66B0A">
        <w:rPr>
          <w:rFonts w:eastAsia="Times New Roman" w:cstheme="minorHAnsi"/>
          <w:color w:val="222222"/>
          <w:sz w:val="23"/>
          <w:szCs w:val="23"/>
          <w:lang w:eastAsia="tr-TR"/>
        </w:rPr>
        <w:t>bandrollerin</w:t>
      </w:r>
      <w:proofErr w:type="gramEnd"/>
      <w:r w:rsidRPr="00C66B0A">
        <w:rPr>
          <w:rFonts w:eastAsia="Times New Roman" w:cstheme="minorHAnsi"/>
          <w:color w:val="222222"/>
          <w:sz w:val="23"/>
          <w:szCs w:val="23"/>
          <w:lang w:eastAsia="tr-TR"/>
        </w:rPr>
        <w:t xml:space="preserve"> paket açıldığında yırtılacak şekilde yapıştırılacağı, bandrolün sağlık uyarılarını kısmen de olsa örtmeyeceği yönünde hükümler vardı. Bu hüküm, mevcut </w:t>
      </w:r>
      <w:proofErr w:type="gramStart"/>
      <w:r w:rsidRPr="00C66B0A">
        <w:rPr>
          <w:rFonts w:eastAsia="Times New Roman" w:cstheme="minorHAnsi"/>
          <w:color w:val="222222"/>
          <w:sz w:val="23"/>
          <w:szCs w:val="23"/>
          <w:lang w:eastAsia="tr-TR"/>
        </w:rPr>
        <w:t>bandrol</w:t>
      </w:r>
      <w:proofErr w:type="gramEnd"/>
      <w:r w:rsidRPr="00C66B0A">
        <w:rPr>
          <w:rFonts w:eastAsia="Times New Roman" w:cstheme="minorHAnsi"/>
          <w:color w:val="222222"/>
          <w:sz w:val="23"/>
          <w:szCs w:val="23"/>
          <w:lang w:eastAsia="tr-TR"/>
        </w:rPr>
        <w:t xml:space="preserve"> şekil ve usulünü değiştirmeyi gerekli kılıyordu. Ancak, yayınlanan Yönetmelik değişiklikleri, gerekli </w:t>
      </w:r>
      <w:proofErr w:type="spellStart"/>
      <w:r w:rsidRPr="00C66B0A">
        <w:rPr>
          <w:rFonts w:eastAsia="Times New Roman" w:cstheme="minorHAnsi"/>
          <w:color w:val="222222"/>
          <w:sz w:val="23"/>
          <w:szCs w:val="23"/>
          <w:lang w:eastAsia="tr-TR"/>
        </w:rPr>
        <w:t>bandrolleme</w:t>
      </w:r>
      <w:proofErr w:type="spellEnd"/>
      <w:r w:rsidRPr="00C66B0A">
        <w:rPr>
          <w:rFonts w:eastAsia="Times New Roman" w:cstheme="minorHAnsi"/>
          <w:color w:val="222222"/>
          <w:sz w:val="23"/>
          <w:szCs w:val="23"/>
          <w:lang w:eastAsia="tr-TR"/>
        </w:rPr>
        <w:t xml:space="preserve"> değişikliğinin yeni paketlerle eş zamanlı olamayacağını,  gerekli uyumun en geç </w:t>
      </w:r>
      <w:r w:rsidRPr="00C66B0A">
        <w:rPr>
          <w:rFonts w:eastAsia="Times New Roman" w:cstheme="minorHAnsi"/>
          <w:color w:val="222222"/>
          <w:sz w:val="23"/>
          <w:szCs w:val="23"/>
          <w:u w:val="single"/>
          <w:lang w:eastAsia="tr-TR"/>
        </w:rPr>
        <w:t>31 Aralık 2020</w:t>
      </w:r>
      <w:r w:rsidRPr="00C66B0A">
        <w:rPr>
          <w:rFonts w:eastAsia="Times New Roman" w:cstheme="minorHAnsi"/>
          <w:color w:val="222222"/>
          <w:sz w:val="23"/>
          <w:szCs w:val="23"/>
          <w:lang w:eastAsia="tr-TR"/>
        </w:rPr>
        <w:t xml:space="preserve">’ye kadar sağlanacağı yönündeki geçici bir madde ile gösterdi. Bu durumda, 2021 başına kadar, </w:t>
      </w:r>
      <w:proofErr w:type="gramStart"/>
      <w:r w:rsidRPr="00C66B0A">
        <w:rPr>
          <w:rFonts w:eastAsia="Times New Roman" w:cstheme="minorHAnsi"/>
          <w:color w:val="222222"/>
          <w:sz w:val="23"/>
          <w:szCs w:val="23"/>
          <w:lang w:eastAsia="tr-TR"/>
        </w:rPr>
        <w:t>bandroller</w:t>
      </w:r>
      <w:proofErr w:type="gramEnd"/>
      <w:r w:rsidRPr="00C66B0A">
        <w:rPr>
          <w:rFonts w:eastAsia="Times New Roman" w:cstheme="minorHAnsi"/>
          <w:color w:val="222222"/>
          <w:sz w:val="23"/>
          <w:szCs w:val="23"/>
          <w:lang w:eastAsia="tr-TR"/>
        </w:rPr>
        <w:t xml:space="preserve"> sağlık uyarılarının bütünlüğünü bozarak uygulanacak. Çok etkili olan sağlık uyarılarının </w:t>
      </w:r>
      <w:proofErr w:type="gramStart"/>
      <w:r w:rsidRPr="00C66B0A">
        <w:rPr>
          <w:rFonts w:eastAsia="Times New Roman" w:cstheme="minorHAnsi"/>
          <w:color w:val="222222"/>
          <w:sz w:val="23"/>
          <w:szCs w:val="23"/>
          <w:lang w:eastAsia="tr-TR"/>
        </w:rPr>
        <w:t>bandrollerle</w:t>
      </w:r>
      <w:proofErr w:type="gramEnd"/>
      <w:r w:rsidRPr="00C66B0A">
        <w:rPr>
          <w:rFonts w:eastAsia="Times New Roman" w:cstheme="minorHAnsi"/>
          <w:color w:val="222222"/>
          <w:sz w:val="23"/>
          <w:szCs w:val="23"/>
          <w:lang w:eastAsia="tr-TR"/>
        </w:rPr>
        <w:t xml:space="preserve"> örtülü olmaması gereklidir.</w:t>
      </w:r>
    </w:p>
    <w:p w:rsidR="002A4EB1" w:rsidRPr="00C66B0A" w:rsidRDefault="00573BE8" w:rsidP="000E2A4D">
      <w:pPr>
        <w:spacing w:after="0" w:line="240" w:lineRule="auto"/>
        <w:jc w:val="both"/>
        <w:rPr>
          <w:rFonts w:cstheme="minorHAnsi"/>
          <w:b/>
          <w:sz w:val="23"/>
          <w:szCs w:val="23"/>
        </w:rPr>
      </w:pPr>
    </w:p>
    <w:p w:rsidR="008043D1" w:rsidRPr="00C66B0A" w:rsidRDefault="008043D1" w:rsidP="000E2A4D">
      <w:pPr>
        <w:spacing w:after="0" w:line="240" w:lineRule="auto"/>
        <w:jc w:val="both"/>
        <w:rPr>
          <w:rFonts w:cstheme="minorHAnsi"/>
          <w:b/>
          <w:sz w:val="23"/>
          <w:szCs w:val="23"/>
        </w:rPr>
      </w:pPr>
      <w:r w:rsidRPr="00C66B0A">
        <w:rPr>
          <w:rFonts w:cstheme="minorHAnsi"/>
          <w:b/>
          <w:sz w:val="23"/>
          <w:szCs w:val="23"/>
        </w:rPr>
        <w:t xml:space="preserve">Doç. Dr. Osman </w:t>
      </w:r>
      <w:proofErr w:type="spellStart"/>
      <w:r w:rsidRPr="00C66B0A">
        <w:rPr>
          <w:rFonts w:cstheme="minorHAnsi"/>
          <w:b/>
          <w:sz w:val="23"/>
          <w:szCs w:val="23"/>
        </w:rPr>
        <w:t>Elbek</w:t>
      </w:r>
      <w:proofErr w:type="spellEnd"/>
    </w:p>
    <w:p w:rsidR="008043D1" w:rsidRPr="00C66B0A" w:rsidRDefault="008043D1" w:rsidP="000E2A4D">
      <w:pPr>
        <w:spacing w:after="0" w:line="240" w:lineRule="auto"/>
        <w:jc w:val="both"/>
        <w:rPr>
          <w:rFonts w:cstheme="minorHAnsi"/>
          <w:sz w:val="23"/>
          <w:szCs w:val="23"/>
        </w:rPr>
      </w:pPr>
      <w:r w:rsidRPr="00C66B0A">
        <w:rPr>
          <w:rFonts w:cstheme="minorHAnsi"/>
          <w:sz w:val="23"/>
          <w:szCs w:val="23"/>
        </w:rPr>
        <w:t xml:space="preserve">Sağlığa Evet Derneği Yönetim Kurulu Üyesi </w:t>
      </w:r>
    </w:p>
    <w:sectPr w:rsidR="008043D1" w:rsidRPr="00C66B0A" w:rsidSect="00C66B0A">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BE8" w:rsidRDefault="00573BE8" w:rsidP="000E2A4D">
      <w:pPr>
        <w:spacing w:after="0" w:line="240" w:lineRule="auto"/>
      </w:pPr>
      <w:r>
        <w:separator/>
      </w:r>
    </w:p>
  </w:endnote>
  <w:endnote w:type="continuationSeparator" w:id="0">
    <w:p w:rsidR="00573BE8" w:rsidRDefault="00573BE8" w:rsidP="000E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BE8" w:rsidRDefault="00573BE8" w:rsidP="000E2A4D">
      <w:pPr>
        <w:spacing w:after="0" w:line="240" w:lineRule="auto"/>
      </w:pPr>
      <w:r>
        <w:separator/>
      </w:r>
    </w:p>
  </w:footnote>
  <w:footnote w:type="continuationSeparator" w:id="0">
    <w:p w:rsidR="00573BE8" w:rsidRDefault="00573BE8" w:rsidP="000E2A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0B"/>
    <w:rsid w:val="0008375F"/>
    <w:rsid w:val="000E2A4D"/>
    <w:rsid w:val="00573BE8"/>
    <w:rsid w:val="008043D1"/>
    <w:rsid w:val="008106E0"/>
    <w:rsid w:val="009E251B"/>
    <w:rsid w:val="00C520D4"/>
    <w:rsid w:val="00C66B0A"/>
    <w:rsid w:val="00DA310B"/>
    <w:rsid w:val="00E667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E2A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2A4D"/>
  </w:style>
  <w:style w:type="paragraph" w:styleId="Altbilgi">
    <w:name w:val="footer"/>
    <w:basedOn w:val="Normal"/>
    <w:link w:val="AltbilgiChar"/>
    <w:uiPriority w:val="99"/>
    <w:unhideWhenUsed/>
    <w:rsid w:val="000E2A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2A4D"/>
  </w:style>
  <w:style w:type="character" w:styleId="Gl">
    <w:name w:val="Strong"/>
    <w:basedOn w:val="VarsaylanParagrafYazTipi"/>
    <w:uiPriority w:val="22"/>
    <w:qFormat/>
    <w:rsid w:val="00C66B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E2A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2A4D"/>
  </w:style>
  <w:style w:type="paragraph" w:styleId="Altbilgi">
    <w:name w:val="footer"/>
    <w:basedOn w:val="Normal"/>
    <w:link w:val="AltbilgiChar"/>
    <w:uiPriority w:val="99"/>
    <w:unhideWhenUsed/>
    <w:rsid w:val="000E2A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2A4D"/>
  </w:style>
  <w:style w:type="character" w:styleId="Gl">
    <w:name w:val="Strong"/>
    <w:basedOn w:val="VarsaylanParagrafYazTipi"/>
    <w:uiPriority w:val="22"/>
    <w:qFormat/>
    <w:rsid w:val="00C66B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137349">
      <w:bodyDiv w:val="1"/>
      <w:marLeft w:val="0"/>
      <w:marRight w:val="0"/>
      <w:marTop w:val="0"/>
      <w:marBottom w:val="0"/>
      <w:divBdr>
        <w:top w:val="none" w:sz="0" w:space="0" w:color="auto"/>
        <w:left w:val="none" w:sz="0" w:space="0" w:color="auto"/>
        <w:bottom w:val="none" w:sz="0" w:space="0" w:color="auto"/>
        <w:right w:val="none" w:sz="0" w:space="0" w:color="auto"/>
      </w:divBdr>
      <w:divsChild>
        <w:div w:id="1533108634">
          <w:marLeft w:val="0"/>
          <w:marRight w:val="0"/>
          <w:marTop w:val="0"/>
          <w:marBottom w:val="0"/>
          <w:divBdr>
            <w:top w:val="none" w:sz="0" w:space="0" w:color="auto"/>
            <w:left w:val="none" w:sz="0" w:space="0" w:color="auto"/>
            <w:bottom w:val="none" w:sz="0" w:space="0" w:color="auto"/>
            <w:right w:val="none" w:sz="0" w:space="0" w:color="auto"/>
          </w:divBdr>
        </w:div>
        <w:div w:id="1973755648">
          <w:marLeft w:val="0"/>
          <w:marRight w:val="0"/>
          <w:marTop w:val="0"/>
          <w:marBottom w:val="0"/>
          <w:divBdr>
            <w:top w:val="none" w:sz="0" w:space="0" w:color="auto"/>
            <w:left w:val="none" w:sz="0" w:space="0" w:color="auto"/>
            <w:bottom w:val="none" w:sz="0" w:space="0" w:color="auto"/>
            <w:right w:val="none" w:sz="0" w:space="0" w:color="auto"/>
          </w:divBdr>
        </w:div>
        <w:div w:id="1172330793">
          <w:marLeft w:val="0"/>
          <w:marRight w:val="0"/>
          <w:marTop w:val="0"/>
          <w:marBottom w:val="0"/>
          <w:divBdr>
            <w:top w:val="none" w:sz="0" w:space="0" w:color="auto"/>
            <w:left w:val="none" w:sz="0" w:space="0" w:color="auto"/>
            <w:bottom w:val="none" w:sz="0" w:space="0" w:color="auto"/>
            <w:right w:val="none" w:sz="0" w:space="0" w:color="auto"/>
          </w:divBdr>
        </w:div>
        <w:div w:id="705371837">
          <w:marLeft w:val="0"/>
          <w:marRight w:val="0"/>
          <w:marTop w:val="0"/>
          <w:marBottom w:val="0"/>
          <w:divBdr>
            <w:top w:val="none" w:sz="0" w:space="0" w:color="auto"/>
            <w:left w:val="none" w:sz="0" w:space="0" w:color="auto"/>
            <w:bottom w:val="none" w:sz="0" w:space="0" w:color="auto"/>
            <w:right w:val="none" w:sz="0" w:space="0" w:color="auto"/>
          </w:divBdr>
        </w:div>
        <w:div w:id="1414861013">
          <w:marLeft w:val="0"/>
          <w:marRight w:val="0"/>
          <w:marTop w:val="0"/>
          <w:marBottom w:val="0"/>
          <w:divBdr>
            <w:top w:val="none" w:sz="0" w:space="0" w:color="auto"/>
            <w:left w:val="none" w:sz="0" w:space="0" w:color="auto"/>
            <w:bottom w:val="none" w:sz="0" w:space="0" w:color="auto"/>
            <w:right w:val="none" w:sz="0" w:space="0" w:color="auto"/>
          </w:divBdr>
        </w:div>
        <w:div w:id="999233124">
          <w:marLeft w:val="0"/>
          <w:marRight w:val="0"/>
          <w:marTop w:val="0"/>
          <w:marBottom w:val="0"/>
          <w:divBdr>
            <w:top w:val="none" w:sz="0" w:space="0" w:color="auto"/>
            <w:left w:val="none" w:sz="0" w:space="0" w:color="auto"/>
            <w:bottom w:val="none" w:sz="0" w:space="0" w:color="auto"/>
            <w:right w:val="none" w:sz="0" w:space="0" w:color="auto"/>
          </w:divBdr>
        </w:div>
        <w:div w:id="112410312">
          <w:marLeft w:val="0"/>
          <w:marRight w:val="0"/>
          <w:marTop w:val="0"/>
          <w:marBottom w:val="0"/>
          <w:divBdr>
            <w:top w:val="none" w:sz="0" w:space="0" w:color="auto"/>
            <w:left w:val="none" w:sz="0" w:space="0" w:color="auto"/>
            <w:bottom w:val="none" w:sz="0" w:space="0" w:color="auto"/>
            <w:right w:val="none" w:sz="0" w:space="0" w:color="auto"/>
          </w:divBdr>
        </w:div>
        <w:div w:id="651297811">
          <w:marLeft w:val="0"/>
          <w:marRight w:val="0"/>
          <w:marTop w:val="0"/>
          <w:marBottom w:val="0"/>
          <w:divBdr>
            <w:top w:val="none" w:sz="0" w:space="0" w:color="auto"/>
            <w:left w:val="none" w:sz="0" w:space="0" w:color="auto"/>
            <w:bottom w:val="none" w:sz="0" w:space="0" w:color="auto"/>
            <w:right w:val="none" w:sz="0" w:space="0" w:color="auto"/>
          </w:divBdr>
        </w:div>
        <w:div w:id="1508400475">
          <w:marLeft w:val="0"/>
          <w:marRight w:val="0"/>
          <w:marTop w:val="0"/>
          <w:marBottom w:val="0"/>
          <w:divBdr>
            <w:top w:val="none" w:sz="0" w:space="0" w:color="auto"/>
            <w:left w:val="none" w:sz="0" w:space="0" w:color="auto"/>
            <w:bottom w:val="none" w:sz="0" w:space="0" w:color="auto"/>
            <w:right w:val="none" w:sz="0" w:space="0" w:color="auto"/>
          </w:divBdr>
        </w:div>
        <w:div w:id="84766509">
          <w:marLeft w:val="0"/>
          <w:marRight w:val="0"/>
          <w:marTop w:val="0"/>
          <w:marBottom w:val="0"/>
          <w:divBdr>
            <w:top w:val="none" w:sz="0" w:space="0" w:color="auto"/>
            <w:left w:val="none" w:sz="0" w:space="0" w:color="auto"/>
            <w:bottom w:val="none" w:sz="0" w:space="0" w:color="auto"/>
            <w:right w:val="none" w:sz="0" w:space="0" w:color="auto"/>
          </w:divBdr>
        </w:div>
        <w:div w:id="1211067437">
          <w:marLeft w:val="0"/>
          <w:marRight w:val="0"/>
          <w:marTop w:val="0"/>
          <w:marBottom w:val="0"/>
          <w:divBdr>
            <w:top w:val="none" w:sz="0" w:space="0" w:color="auto"/>
            <w:left w:val="none" w:sz="0" w:space="0" w:color="auto"/>
            <w:bottom w:val="none" w:sz="0" w:space="0" w:color="auto"/>
            <w:right w:val="none" w:sz="0" w:space="0" w:color="auto"/>
          </w:divBdr>
        </w:div>
        <w:div w:id="524055146">
          <w:marLeft w:val="0"/>
          <w:marRight w:val="0"/>
          <w:marTop w:val="0"/>
          <w:marBottom w:val="0"/>
          <w:divBdr>
            <w:top w:val="none" w:sz="0" w:space="0" w:color="auto"/>
            <w:left w:val="none" w:sz="0" w:space="0" w:color="auto"/>
            <w:bottom w:val="none" w:sz="0" w:space="0" w:color="auto"/>
            <w:right w:val="none" w:sz="0" w:space="0" w:color="auto"/>
          </w:divBdr>
        </w:div>
        <w:div w:id="19164153">
          <w:marLeft w:val="0"/>
          <w:marRight w:val="0"/>
          <w:marTop w:val="0"/>
          <w:marBottom w:val="0"/>
          <w:divBdr>
            <w:top w:val="none" w:sz="0" w:space="0" w:color="auto"/>
            <w:left w:val="none" w:sz="0" w:space="0" w:color="auto"/>
            <w:bottom w:val="none" w:sz="0" w:space="0" w:color="auto"/>
            <w:right w:val="none" w:sz="0" w:space="0" w:color="auto"/>
          </w:divBdr>
        </w:div>
        <w:div w:id="1267543172">
          <w:marLeft w:val="0"/>
          <w:marRight w:val="0"/>
          <w:marTop w:val="0"/>
          <w:marBottom w:val="0"/>
          <w:divBdr>
            <w:top w:val="none" w:sz="0" w:space="0" w:color="auto"/>
            <w:left w:val="none" w:sz="0" w:space="0" w:color="auto"/>
            <w:bottom w:val="none" w:sz="0" w:space="0" w:color="auto"/>
            <w:right w:val="none" w:sz="0" w:space="0" w:color="auto"/>
          </w:divBdr>
        </w:div>
        <w:div w:id="1418017516">
          <w:marLeft w:val="0"/>
          <w:marRight w:val="0"/>
          <w:marTop w:val="0"/>
          <w:marBottom w:val="0"/>
          <w:divBdr>
            <w:top w:val="none" w:sz="0" w:space="0" w:color="auto"/>
            <w:left w:val="none" w:sz="0" w:space="0" w:color="auto"/>
            <w:bottom w:val="none" w:sz="0" w:space="0" w:color="auto"/>
            <w:right w:val="none" w:sz="0" w:space="0" w:color="auto"/>
          </w:divBdr>
        </w:div>
        <w:div w:id="26370440">
          <w:marLeft w:val="0"/>
          <w:marRight w:val="0"/>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009281866">
          <w:marLeft w:val="0"/>
          <w:marRight w:val="0"/>
          <w:marTop w:val="0"/>
          <w:marBottom w:val="0"/>
          <w:divBdr>
            <w:top w:val="none" w:sz="0" w:space="0" w:color="auto"/>
            <w:left w:val="none" w:sz="0" w:space="0" w:color="auto"/>
            <w:bottom w:val="none" w:sz="0" w:space="0" w:color="auto"/>
            <w:right w:val="none" w:sz="0" w:space="0" w:color="auto"/>
          </w:divBdr>
        </w:div>
        <w:div w:id="1688217205">
          <w:marLeft w:val="0"/>
          <w:marRight w:val="0"/>
          <w:marTop w:val="0"/>
          <w:marBottom w:val="0"/>
          <w:divBdr>
            <w:top w:val="none" w:sz="0" w:space="0" w:color="auto"/>
            <w:left w:val="none" w:sz="0" w:space="0" w:color="auto"/>
            <w:bottom w:val="none" w:sz="0" w:space="0" w:color="auto"/>
            <w:right w:val="none" w:sz="0" w:space="0" w:color="auto"/>
          </w:divBdr>
        </w:div>
        <w:div w:id="2018729333">
          <w:marLeft w:val="0"/>
          <w:marRight w:val="0"/>
          <w:marTop w:val="0"/>
          <w:marBottom w:val="0"/>
          <w:divBdr>
            <w:top w:val="none" w:sz="0" w:space="0" w:color="auto"/>
            <w:left w:val="none" w:sz="0" w:space="0" w:color="auto"/>
            <w:bottom w:val="none" w:sz="0" w:space="0" w:color="auto"/>
            <w:right w:val="none" w:sz="0" w:space="0" w:color="auto"/>
          </w:divBdr>
        </w:div>
        <w:div w:id="54815321">
          <w:marLeft w:val="0"/>
          <w:marRight w:val="0"/>
          <w:marTop w:val="0"/>
          <w:marBottom w:val="0"/>
          <w:divBdr>
            <w:top w:val="none" w:sz="0" w:space="0" w:color="auto"/>
            <w:left w:val="none" w:sz="0" w:space="0" w:color="auto"/>
            <w:bottom w:val="none" w:sz="0" w:space="0" w:color="auto"/>
            <w:right w:val="none" w:sz="0" w:space="0" w:color="auto"/>
          </w:divBdr>
        </w:div>
        <w:div w:id="1829175649">
          <w:marLeft w:val="0"/>
          <w:marRight w:val="0"/>
          <w:marTop w:val="0"/>
          <w:marBottom w:val="0"/>
          <w:divBdr>
            <w:top w:val="none" w:sz="0" w:space="0" w:color="auto"/>
            <w:left w:val="none" w:sz="0" w:space="0" w:color="auto"/>
            <w:bottom w:val="none" w:sz="0" w:space="0" w:color="auto"/>
            <w:right w:val="none" w:sz="0" w:space="0" w:color="auto"/>
          </w:divBdr>
        </w:div>
        <w:div w:id="1675104108">
          <w:marLeft w:val="0"/>
          <w:marRight w:val="0"/>
          <w:marTop w:val="0"/>
          <w:marBottom w:val="0"/>
          <w:divBdr>
            <w:top w:val="none" w:sz="0" w:space="0" w:color="auto"/>
            <w:left w:val="none" w:sz="0" w:space="0" w:color="auto"/>
            <w:bottom w:val="none" w:sz="0" w:space="0" w:color="auto"/>
            <w:right w:val="none" w:sz="0" w:space="0" w:color="auto"/>
          </w:divBdr>
        </w:div>
        <w:div w:id="883492133">
          <w:marLeft w:val="0"/>
          <w:marRight w:val="0"/>
          <w:marTop w:val="0"/>
          <w:marBottom w:val="0"/>
          <w:divBdr>
            <w:top w:val="none" w:sz="0" w:space="0" w:color="auto"/>
            <w:left w:val="none" w:sz="0" w:space="0" w:color="auto"/>
            <w:bottom w:val="none" w:sz="0" w:space="0" w:color="auto"/>
            <w:right w:val="none" w:sz="0" w:space="0" w:color="auto"/>
          </w:divBdr>
        </w:div>
        <w:div w:id="1975408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Notebook</dc:creator>
  <cp:keywords/>
  <dc:description/>
  <cp:lastModifiedBy>DELL Notebook</cp:lastModifiedBy>
  <cp:revision>6</cp:revision>
  <dcterms:created xsi:type="dcterms:W3CDTF">2019-12-05T06:21:00Z</dcterms:created>
  <dcterms:modified xsi:type="dcterms:W3CDTF">2019-12-05T06:54:00Z</dcterms:modified>
</cp:coreProperties>
</file>