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7989" w14:textId="77777777" w:rsidR="00C83C06" w:rsidRPr="00C83C06" w:rsidRDefault="00C83C06" w:rsidP="001226B5">
      <w:pPr>
        <w:shd w:val="clear" w:color="auto" w:fill="FFFFFF"/>
        <w:spacing w:after="0" w:line="240" w:lineRule="auto"/>
        <w:jc w:val="center"/>
        <w:rPr>
          <w:rFonts w:ascii="Calibri" w:eastAsia="Times New Roman" w:hAnsi="Calibri" w:cs="Calibri"/>
          <w:lang w:eastAsia="tr-TR"/>
        </w:rPr>
      </w:pPr>
      <w:r w:rsidRPr="00C83C06">
        <w:rPr>
          <w:rFonts w:ascii="Arial Black" w:eastAsia="Times New Roman" w:hAnsi="Arial Black" w:cs="Calibri"/>
          <w:b/>
          <w:bCs/>
          <w:sz w:val="24"/>
          <w:szCs w:val="24"/>
          <w:lang w:val="en-US" w:eastAsia="tr-TR"/>
        </w:rPr>
        <w:t>ELEKTRONİK SİGARA VE YENİ ÜRÜNLERİN TÜRKİYE’YE GİRMESİ ENGELLENMELİDİR</w:t>
      </w:r>
    </w:p>
    <w:p w14:paraId="03896F57" w14:textId="77777777" w:rsidR="00C83C06" w:rsidRPr="00C83C06" w:rsidRDefault="00C83C06" w:rsidP="001226B5">
      <w:pPr>
        <w:spacing w:after="0"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 </w:t>
      </w:r>
    </w:p>
    <w:p w14:paraId="4A8105BE" w14:textId="77777777" w:rsidR="00C83C06" w:rsidRPr="00C83C06" w:rsidRDefault="00C83C06" w:rsidP="001226B5">
      <w:pPr>
        <w:spacing w:before="75" w:after="75" w:line="240" w:lineRule="auto"/>
        <w:rPr>
          <w:rFonts w:ascii="Calibri" w:eastAsia="Times New Roman" w:hAnsi="Calibri" w:cs="Calibri"/>
          <w:sz w:val="24"/>
          <w:szCs w:val="24"/>
          <w:shd w:val="clear" w:color="auto" w:fill="FFFFFF"/>
          <w:lang w:eastAsia="tr-TR"/>
        </w:rPr>
      </w:pPr>
      <w:r w:rsidRPr="00C83C06">
        <w:rPr>
          <w:rFonts w:ascii="Calibri" w:eastAsia="Times New Roman" w:hAnsi="Calibri" w:cs="Calibri"/>
          <w:sz w:val="24"/>
          <w:szCs w:val="24"/>
          <w:shd w:val="clear" w:color="auto" w:fill="FFFFFF"/>
          <w:lang w:eastAsia="tr-TR"/>
        </w:rPr>
        <w:t>Son zamanlarda tütün endüstrisinin Türkiye’de elektronik sigara ve yeni ürünler kategorisinde yatırımlarına ilişkin haberler yazılı basında artarak yer almaktadır. Sağlığa Evet Derneği olarak bu ürünlerin ülkemizde pazarlanmasının neden olacağı sağlık ve sosyal zararlar konusunda kamuoyu ve karar vericileri aydınlatmayı görev addederek aşağıdaki açıklamayı dikkatinize sunuyoruz.</w:t>
      </w:r>
    </w:p>
    <w:p w14:paraId="52C61926" w14:textId="77777777" w:rsidR="00C83C06" w:rsidRPr="00C83C06" w:rsidRDefault="00C83C06" w:rsidP="001226B5">
      <w:pPr>
        <w:spacing w:before="75" w:after="75" w:line="240" w:lineRule="auto"/>
        <w:rPr>
          <w:rFonts w:ascii="Calibri" w:eastAsia="Times New Roman" w:hAnsi="Calibri" w:cs="Calibri"/>
          <w:sz w:val="24"/>
          <w:szCs w:val="24"/>
          <w:shd w:val="clear" w:color="auto" w:fill="FFFFFF"/>
          <w:lang w:eastAsia="tr-TR"/>
        </w:rPr>
      </w:pPr>
    </w:p>
    <w:p w14:paraId="14BF9974" w14:textId="77777777" w:rsidR="00C83C06" w:rsidRDefault="00C83C06" w:rsidP="001226B5">
      <w:pPr>
        <w:shd w:val="clear" w:color="auto" w:fill="FFFFFF"/>
        <w:spacing w:after="0" w:line="240" w:lineRule="auto"/>
        <w:rPr>
          <w:rFonts w:ascii="Calibri" w:eastAsia="Times New Roman" w:hAnsi="Calibri" w:cs="Calibri"/>
          <w:b/>
          <w:bCs/>
          <w:sz w:val="24"/>
          <w:szCs w:val="24"/>
          <w:lang w:eastAsia="tr-TR"/>
        </w:rPr>
      </w:pPr>
      <w:r w:rsidRPr="00C83C06">
        <w:rPr>
          <w:rFonts w:ascii="Calibri" w:eastAsia="Times New Roman" w:hAnsi="Calibri" w:cs="Calibri"/>
          <w:b/>
          <w:bCs/>
          <w:sz w:val="24"/>
          <w:szCs w:val="24"/>
          <w:lang w:eastAsia="tr-TR"/>
        </w:rPr>
        <w:t>Elektronik sigara ve yeni nesil ürünlerin çocuklarda ve ergenlerde etkisi</w:t>
      </w:r>
    </w:p>
    <w:p w14:paraId="156EB808" w14:textId="77777777" w:rsidR="00C83C06" w:rsidRPr="00C83C06" w:rsidRDefault="00C83C06" w:rsidP="001226B5">
      <w:pPr>
        <w:shd w:val="clear" w:color="auto" w:fill="FFFFFF"/>
        <w:spacing w:after="0" w:line="240" w:lineRule="auto"/>
        <w:rPr>
          <w:rFonts w:ascii="Calibri" w:eastAsia="Times New Roman" w:hAnsi="Calibri" w:cs="Calibri"/>
          <w:lang w:eastAsia="tr-TR"/>
        </w:rPr>
      </w:pPr>
    </w:p>
    <w:p w14:paraId="5396C9EC"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Geçtiğimiz aylarda Avrupa Pediatri Akademisi Çocuklar ve Ergenler için artan elektronik sigara tehdidine karşı durum raporu yayınladı. Birleşik Krallık, Polonya, Güney Kıbrıs, Belçika, İsrail, İtalya, İsviçre, Ukrayna, Hollanda, Litvanya, Hırvatistan’dan bilim insanlarının kaleme aldığı Akademi Raporu geçtiğimiz ay “</w:t>
      </w:r>
      <w:proofErr w:type="spellStart"/>
      <w:r w:rsidRPr="00C83C06">
        <w:rPr>
          <w:rFonts w:ascii="Calibri" w:eastAsia="Times New Roman" w:hAnsi="Calibri" w:cs="Calibri"/>
          <w:sz w:val="24"/>
          <w:szCs w:val="24"/>
          <w:lang w:eastAsia="tr-TR"/>
        </w:rPr>
        <w:t>Frontiers</w:t>
      </w:r>
      <w:proofErr w:type="spellEnd"/>
      <w:r w:rsidRPr="00C83C06">
        <w:rPr>
          <w:rFonts w:ascii="Calibri" w:eastAsia="Times New Roman" w:hAnsi="Calibri" w:cs="Calibri"/>
          <w:sz w:val="24"/>
          <w:szCs w:val="24"/>
          <w:lang w:eastAsia="tr-TR"/>
        </w:rPr>
        <w:t xml:space="preserve"> in </w:t>
      </w:r>
      <w:proofErr w:type="spellStart"/>
      <w:r w:rsidRPr="00C83C06">
        <w:rPr>
          <w:rFonts w:ascii="Calibri" w:eastAsia="Times New Roman" w:hAnsi="Calibri" w:cs="Calibri"/>
          <w:sz w:val="24"/>
          <w:szCs w:val="24"/>
          <w:lang w:eastAsia="tr-TR"/>
        </w:rPr>
        <w:t>Pediatrics</w:t>
      </w:r>
      <w:proofErr w:type="spellEnd"/>
      <w:r w:rsidRPr="00C83C06">
        <w:rPr>
          <w:rFonts w:ascii="Calibri" w:eastAsia="Times New Roman" w:hAnsi="Calibri" w:cs="Calibri"/>
          <w:sz w:val="24"/>
          <w:szCs w:val="24"/>
          <w:lang w:eastAsia="tr-TR"/>
        </w:rPr>
        <w:t>” isimli tıp dergisinde yayınlandı. Rapor elektronik sigara ve diğer yeni ürünlerin saptanan ve olası sağlık zararlarına yer verdikten sonra on maddelik öneri listesi sundu. </w:t>
      </w:r>
    </w:p>
    <w:p w14:paraId="5ACD335B" w14:textId="77777777" w:rsidR="00C83C06" w:rsidRPr="00C83C06" w:rsidRDefault="00C83C06" w:rsidP="001226B5">
      <w:pPr>
        <w:shd w:val="clear" w:color="auto" w:fill="FFFFFF"/>
        <w:spacing w:after="0" w:line="240" w:lineRule="auto"/>
        <w:rPr>
          <w:rFonts w:ascii="Calibri" w:eastAsia="Times New Roman" w:hAnsi="Calibri" w:cs="Calibri"/>
          <w:lang w:eastAsia="tr-TR"/>
        </w:rPr>
      </w:pPr>
    </w:p>
    <w:p w14:paraId="0D3814FC"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Elektronik sigara sıvıları kısa ve uzun dönem etkileri bilinmeyen on binlerce kimyasal içermektedir. Nikotin içermeyen elektronik sigaralar da kanser, iltihap yapıcı, bağışıklık baskılayıcı kimyasallar taşımaktadır. Araştırmalar elektronik sigaraların akut zararlarının sigaralardan çok daha fazla olduğunu göstermiştir. Elektronik sigaralar çocuklar ve ergenler için nikotin bağımlılığının giriş kapısıdır. Endüstri elektronik sigaralara çocuk ve ergenlerin kullanımını arttırmak için aromalar katmaktadır. Ayrıca bu ürünlerin cihazları esrar başta olmak üzere başka kimyasalların nefes yoluna çekilmesi için de kullanılmaktadır. </w:t>
      </w:r>
    </w:p>
    <w:p w14:paraId="3B89C2BE" w14:textId="77777777" w:rsidR="00C83C06" w:rsidRPr="00C83C06" w:rsidRDefault="00C83C06" w:rsidP="001226B5">
      <w:pPr>
        <w:shd w:val="clear" w:color="auto" w:fill="FFFFFF"/>
        <w:spacing w:after="0" w:line="240" w:lineRule="auto"/>
        <w:rPr>
          <w:rFonts w:ascii="Calibri" w:eastAsia="Times New Roman" w:hAnsi="Calibri" w:cs="Calibri"/>
          <w:lang w:eastAsia="tr-TR"/>
        </w:rPr>
      </w:pPr>
    </w:p>
    <w:p w14:paraId="2F00B988"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Sağlığa Evet Derneği olarak;</w:t>
      </w:r>
    </w:p>
    <w:p w14:paraId="49DA6D53" w14:textId="77777777" w:rsidR="00C83C06" w:rsidRPr="00C83C06" w:rsidRDefault="00C83C06" w:rsidP="001226B5">
      <w:pPr>
        <w:spacing w:after="0" w:line="240" w:lineRule="auto"/>
        <w:rPr>
          <w:rFonts w:ascii="Calibri" w:eastAsia="Times New Roman" w:hAnsi="Calibri" w:cs="Calibri"/>
          <w:shd w:val="clear" w:color="auto" w:fill="FFFFFF"/>
          <w:lang w:eastAsia="tr-TR"/>
        </w:rPr>
      </w:pPr>
    </w:p>
    <w:p w14:paraId="5BA0D79A"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Yeni ürünlerin de eskileri gibi bağımlılık yaptığını ve öldürücü olduğunu hatırlatarak, </w:t>
      </w:r>
      <w:r w:rsidRPr="00C83C06">
        <w:rPr>
          <w:rFonts w:ascii="Calibri" w:eastAsia="Times New Roman" w:hAnsi="Calibri" w:cs="Calibri"/>
          <w:b/>
          <w:bCs/>
          <w:sz w:val="24"/>
          <w:szCs w:val="24"/>
          <w:shd w:val="clear" w:color="auto" w:fill="FFFFFF"/>
          <w:lang w:eastAsia="tr-TR"/>
        </w:rPr>
        <w:t>Bu ürünlere ilişkin mevzuat yürürlüğe girmeden, üretim, piyasaya arz ve satış izinleri alınmadan acilen durdurulmasını talep ediyoruz.</w:t>
      </w:r>
    </w:p>
    <w:p w14:paraId="447C0F9A" w14:textId="77777777" w:rsidR="00C83C06" w:rsidRPr="00C83C06" w:rsidRDefault="00C83C06" w:rsidP="001226B5">
      <w:pPr>
        <w:spacing w:after="0"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 </w:t>
      </w:r>
    </w:p>
    <w:p w14:paraId="666F6CEC"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b/>
          <w:bCs/>
          <w:sz w:val="24"/>
          <w:szCs w:val="24"/>
          <w:lang w:eastAsia="tr-TR"/>
        </w:rPr>
        <w:t>Prof. Dr. Elif Dağlı</w:t>
      </w:r>
    </w:p>
    <w:p w14:paraId="5BB27BBD"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 xml:space="preserve">Sağlığa Evet Derneği Başkanı </w:t>
      </w:r>
    </w:p>
    <w:p w14:paraId="6941F1FA"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p>
    <w:p w14:paraId="21ECE860"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 </w:t>
      </w:r>
    </w:p>
    <w:p w14:paraId="189B7B93"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r w:rsidRPr="00C83C06">
        <w:rPr>
          <w:rFonts w:ascii="Calibri" w:eastAsia="Times New Roman" w:hAnsi="Calibri" w:cs="Calibri"/>
          <w:b/>
          <w:bCs/>
          <w:sz w:val="24"/>
          <w:szCs w:val="24"/>
          <w:shd w:val="clear" w:color="auto" w:fill="FFFFFF"/>
          <w:lang w:eastAsia="tr-TR"/>
        </w:rPr>
        <w:t>Tütün endüstrisi neden yeni ürüne gereksinim duydu?</w:t>
      </w:r>
    </w:p>
    <w:p w14:paraId="1FE081EF" w14:textId="77777777" w:rsidR="00C83C06" w:rsidRPr="001226B5" w:rsidRDefault="00C83C06" w:rsidP="001226B5">
      <w:pPr>
        <w:shd w:val="clear" w:color="auto" w:fill="FFFFFF"/>
        <w:spacing w:before="75" w:after="75" w:line="240" w:lineRule="auto"/>
        <w:rPr>
          <w:rFonts w:ascii="Calibri" w:eastAsia="Times New Roman" w:hAnsi="Calibri" w:cs="Calibri"/>
          <w:sz w:val="24"/>
          <w:szCs w:val="24"/>
          <w:lang w:eastAsia="tr-TR"/>
        </w:rPr>
      </w:pPr>
      <w:r w:rsidRPr="00C83C06">
        <w:rPr>
          <w:rFonts w:ascii="Calibri" w:eastAsia="Times New Roman" w:hAnsi="Calibri" w:cs="Calibri"/>
          <w:sz w:val="24"/>
          <w:szCs w:val="24"/>
          <w:lang w:eastAsia="tr-TR"/>
        </w:rPr>
        <w:t>Endüstrinin, geçmişte olduğu gibi, yüksek kârlılığını sürdürmek dışında başka hiçbir amacı bulunmamaktadır. Elekt</w:t>
      </w:r>
      <w:r w:rsidR="001226B5">
        <w:rPr>
          <w:rFonts w:ascii="Calibri" w:eastAsia="Times New Roman" w:hAnsi="Calibri" w:cs="Calibri"/>
          <w:sz w:val="24"/>
          <w:szCs w:val="24"/>
          <w:lang w:eastAsia="tr-TR"/>
        </w:rPr>
        <w:t xml:space="preserve">ronik sigara ile ısıtılan tütün </w:t>
      </w:r>
      <w:r w:rsidRPr="00C83C06">
        <w:rPr>
          <w:rFonts w:ascii="Calibri" w:eastAsia="Times New Roman" w:hAnsi="Calibri" w:cs="Calibri"/>
          <w:sz w:val="24"/>
          <w:szCs w:val="24"/>
          <w:lang w:eastAsia="tr-TR"/>
        </w:rPr>
        <w:t xml:space="preserve">ürünü pazarlamasının altında, küresel sigara piyasasının küçülme trendine girmesi ve tütün kontrolü önlemlerinin etkisiyle, sigaradan uzak durma eğilimlerinin artması bulunmaktadır. Endüstri, bu trendleri tersine çevirmek için, yıpranan itibarını onarmak, tütün kullanımını yeniden normalleştirmek, hükümetleri zarar </w:t>
      </w:r>
      <w:proofErr w:type="spellStart"/>
      <w:r w:rsidRPr="00C83C06">
        <w:rPr>
          <w:rFonts w:ascii="Calibri" w:eastAsia="Times New Roman" w:hAnsi="Calibri" w:cs="Calibri"/>
          <w:sz w:val="24"/>
          <w:szCs w:val="24"/>
          <w:lang w:eastAsia="tr-TR"/>
        </w:rPr>
        <w:t>azaltım</w:t>
      </w:r>
      <w:proofErr w:type="spellEnd"/>
      <w:r w:rsidRPr="00C83C06">
        <w:rPr>
          <w:rFonts w:ascii="Calibri" w:eastAsia="Times New Roman" w:hAnsi="Calibri" w:cs="Calibri"/>
          <w:sz w:val="24"/>
          <w:szCs w:val="24"/>
          <w:lang w:eastAsia="tr-TR"/>
        </w:rPr>
        <w:t xml:space="preserve"> stratejisine ikna etmek ve bundan sonra siyasi süreçlere dahil olmak üzere, tarihinin en kapsamlı ve yüksek maliyetli lobicilik girişimini başlatmıştır. </w:t>
      </w:r>
    </w:p>
    <w:p w14:paraId="02E564E7"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r w:rsidRPr="00C83C06">
        <w:rPr>
          <w:rFonts w:ascii="Calibri" w:eastAsia="Times New Roman" w:hAnsi="Calibri" w:cs="Calibri"/>
          <w:b/>
          <w:bCs/>
          <w:sz w:val="24"/>
          <w:szCs w:val="24"/>
          <w:shd w:val="clear" w:color="auto" w:fill="FFFFFF"/>
          <w:lang w:eastAsia="tr-TR"/>
        </w:rPr>
        <w:t> </w:t>
      </w:r>
    </w:p>
    <w:p w14:paraId="355C9270"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r w:rsidRPr="00C83C06">
        <w:rPr>
          <w:rFonts w:ascii="Calibri" w:eastAsia="Times New Roman" w:hAnsi="Calibri" w:cs="Calibri"/>
          <w:b/>
          <w:bCs/>
          <w:sz w:val="24"/>
          <w:szCs w:val="24"/>
          <w:shd w:val="clear" w:color="auto" w:fill="FFFFFF"/>
          <w:lang w:eastAsia="tr-TR"/>
        </w:rPr>
        <w:lastRenderedPageBreak/>
        <w:t>Tütün kontrolü savunucuları bu filmi daha önce görmüştü</w:t>
      </w:r>
    </w:p>
    <w:p w14:paraId="3B6AA616" w14:textId="77777777" w:rsidR="00C83C06" w:rsidRPr="00C83C06" w:rsidRDefault="00C83C06" w:rsidP="001226B5">
      <w:pPr>
        <w:shd w:val="clear" w:color="auto" w:fill="FFFFFF"/>
        <w:spacing w:before="75" w:after="75" w:line="240" w:lineRule="auto"/>
        <w:rPr>
          <w:rFonts w:ascii="Calibri" w:eastAsia="Times New Roman" w:hAnsi="Calibri" w:cs="Calibri"/>
          <w:lang w:eastAsia="tr-TR"/>
        </w:rPr>
      </w:pPr>
      <w:r w:rsidRPr="00C83C06">
        <w:rPr>
          <w:rFonts w:ascii="Calibri" w:eastAsia="Times New Roman" w:hAnsi="Calibri" w:cs="Calibri"/>
          <w:sz w:val="24"/>
          <w:szCs w:val="24"/>
          <w:lang w:eastAsia="tr-TR"/>
        </w:rPr>
        <w:t>1950’lerde filtreli sigaralar, 1960’lar ve 1970’lerde düşük katranlı ve düşük nikotinli sigaralar, 1990’larda özel filtreli sigaralar için benzer senaryolar yazılmıştı. Aldatıcı ve yanıltıcı veri ve bilgiler kullanılarak, filtreli sigaraların ve “</w:t>
      </w:r>
      <w:proofErr w:type="spellStart"/>
      <w:r w:rsidRPr="00C83C06">
        <w:rPr>
          <w:rFonts w:ascii="Calibri" w:eastAsia="Times New Roman" w:hAnsi="Calibri" w:cs="Calibri"/>
          <w:sz w:val="24"/>
          <w:szCs w:val="24"/>
          <w:lang w:eastAsia="tr-TR"/>
        </w:rPr>
        <w:t>light</w:t>
      </w:r>
      <w:proofErr w:type="spellEnd"/>
      <w:r w:rsidRPr="00C83C06">
        <w:rPr>
          <w:rFonts w:ascii="Calibri" w:eastAsia="Times New Roman" w:hAnsi="Calibri" w:cs="Calibri"/>
          <w:sz w:val="24"/>
          <w:szCs w:val="24"/>
          <w:lang w:eastAsia="tr-TR"/>
        </w:rPr>
        <w:t>” sigaraların daha az zarar iddiasıyla reklam ve tanıtımı yapılmıştı. Bu ürünlerin daha az zararlı olmadığı, tüketicide telafi kullanım davranışına neden olduğu, endüstrinin bu yöndeki kendi bulgularını kasıtlı olarak gizlediği, yıllar sonra kanıtlanabilmiş, ancak ürünler bu şekilde pazarlanmaya devam ederek onulmaz zararlar ve kayıplara neden olmuştu. </w:t>
      </w:r>
    </w:p>
    <w:p w14:paraId="05726AD8" w14:textId="77777777" w:rsidR="00C83C06" w:rsidRPr="001226B5" w:rsidRDefault="00C83C06" w:rsidP="001226B5">
      <w:pPr>
        <w:shd w:val="clear" w:color="auto" w:fill="FFFFFF"/>
        <w:spacing w:before="75" w:after="75" w:line="240" w:lineRule="auto"/>
        <w:rPr>
          <w:rFonts w:ascii="Calibri" w:eastAsia="Times New Roman" w:hAnsi="Calibri" w:cs="Calibri"/>
          <w:sz w:val="10"/>
          <w:szCs w:val="10"/>
          <w:lang w:eastAsia="tr-TR"/>
        </w:rPr>
      </w:pPr>
    </w:p>
    <w:p w14:paraId="11799393" w14:textId="77777777" w:rsidR="00C83C06" w:rsidRPr="00C83C06" w:rsidRDefault="00C83C06" w:rsidP="001226B5">
      <w:pPr>
        <w:shd w:val="clear" w:color="auto" w:fill="FFFFFF"/>
        <w:spacing w:after="0" w:line="240" w:lineRule="auto"/>
        <w:rPr>
          <w:rFonts w:ascii="Calibri" w:eastAsia="Times New Roman" w:hAnsi="Calibri" w:cs="Calibri"/>
          <w:lang w:eastAsia="tr-TR"/>
        </w:rPr>
      </w:pPr>
      <w:proofErr w:type="spellStart"/>
      <w:r w:rsidRPr="00C83C06">
        <w:rPr>
          <w:rFonts w:ascii="Calibri" w:eastAsia="Times New Roman" w:hAnsi="Calibri" w:cs="Calibri"/>
          <w:b/>
          <w:bCs/>
          <w:sz w:val="24"/>
          <w:szCs w:val="24"/>
          <w:lang w:val="en-US" w:eastAsia="tr-TR"/>
        </w:rPr>
        <w:t>Doç</w:t>
      </w:r>
      <w:proofErr w:type="spellEnd"/>
      <w:r w:rsidRPr="00C83C06">
        <w:rPr>
          <w:rFonts w:ascii="Calibri" w:eastAsia="Times New Roman" w:hAnsi="Calibri" w:cs="Calibri"/>
          <w:b/>
          <w:bCs/>
          <w:sz w:val="24"/>
          <w:szCs w:val="24"/>
          <w:lang w:val="en-US" w:eastAsia="tr-TR"/>
        </w:rPr>
        <w:t>. Dr. Osman Elbek</w:t>
      </w:r>
    </w:p>
    <w:p w14:paraId="001F1D3D" w14:textId="77777777" w:rsidR="00C83C06" w:rsidRPr="00C83C06" w:rsidRDefault="00C83C06" w:rsidP="001226B5">
      <w:pPr>
        <w:spacing w:after="0" w:line="240" w:lineRule="auto"/>
        <w:rPr>
          <w:rFonts w:ascii="Calibri" w:eastAsia="Times New Roman" w:hAnsi="Calibri" w:cs="Calibri"/>
          <w:shd w:val="clear" w:color="auto" w:fill="FFFFFF"/>
          <w:lang w:eastAsia="tr-TR"/>
        </w:rPr>
      </w:pPr>
      <w:proofErr w:type="spellStart"/>
      <w:r w:rsidRPr="00C83C06">
        <w:rPr>
          <w:rFonts w:ascii="Calibri" w:eastAsia="Times New Roman" w:hAnsi="Calibri" w:cs="Calibri"/>
          <w:sz w:val="24"/>
          <w:szCs w:val="24"/>
          <w:shd w:val="clear" w:color="auto" w:fill="FFFFFF"/>
          <w:lang w:val="en-US" w:eastAsia="tr-TR"/>
        </w:rPr>
        <w:t>Sigara</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ve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Sağlık</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Ulusal</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Komitesi</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Yürütme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Kurulu</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Üyesi</w:t>
      </w:r>
      <w:proofErr w:type="spellEnd"/>
    </w:p>
    <w:p w14:paraId="44B14E6E"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 </w:t>
      </w:r>
    </w:p>
    <w:p w14:paraId="611A9E50" w14:textId="77777777" w:rsidR="00C83C06" w:rsidRPr="00C83C06" w:rsidRDefault="00C83C06" w:rsidP="001226B5">
      <w:pPr>
        <w:shd w:val="clear" w:color="auto" w:fill="FFFFFF"/>
        <w:spacing w:before="75" w:after="75" w:line="240" w:lineRule="auto"/>
        <w:rPr>
          <w:rFonts w:ascii="Calibri" w:eastAsia="Times New Roman" w:hAnsi="Calibri" w:cs="Calibri"/>
          <w:lang w:eastAsia="tr-TR"/>
        </w:rPr>
      </w:pPr>
      <w:proofErr w:type="spellStart"/>
      <w:r w:rsidRPr="00C83C06">
        <w:rPr>
          <w:rFonts w:ascii="Calibri" w:eastAsia="Times New Roman" w:hAnsi="Calibri" w:cs="Calibri"/>
          <w:b/>
          <w:bCs/>
          <w:sz w:val="24"/>
          <w:szCs w:val="24"/>
          <w:lang w:eastAsia="tr-TR"/>
        </w:rPr>
        <w:t>Ulusötesi</w:t>
      </w:r>
      <w:proofErr w:type="spellEnd"/>
      <w:r w:rsidRPr="00C83C06">
        <w:rPr>
          <w:rFonts w:ascii="Calibri" w:eastAsia="Times New Roman" w:hAnsi="Calibri" w:cs="Calibri"/>
          <w:b/>
          <w:bCs/>
          <w:sz w:val="24"/>
          <w:szCs w:val="24"/>
          <w:lang w:eastAsia="tr-TR"/>
        </w:rPr>
        <w:t xml:space="preserve"> tütün endüstrisi epeydir Türkiye’nin kapısını aşındırıyor!</w:t>
      </w:r>
    </w:p>
    <w:p w14:paraId="55384ECF" w14:textId="77777777" w:rsidR="00C83C06" w:rsidRPr="00C83C06" w:rsidRDefault="00C83C06" w:rsidP="001226B5">
      <w:pPr>
        <w:shd w:val="clear" w:color="auto" w:fill="FFFFFF"/>
        <w:spacing w:before="75" w:after="75" w:line="240" w:lineRule="auto"/>
        <w:rPr>
          <w:rFonts w:ascii="Calibri" w:eastAsia="Times New Roman" w:hAnsi="Calibri" w:cs="Calibri"/>
          <w:lang w:eastAsia="tr-TR"/>
        </w:rPr>
      </w:pPr>
      <w:r w:rsidRPr="00C83C06">
        <w:rPr>
          <w:rFonts w:ascii="Calibri" w:eastAsia="Times New Roman" w:hAnsi="Calibri" w:cs="Calibri"/>
          <w:sz w:val="24"/>
          <w:szCs w:val="24"/>
          <w:lang w:eastAsia="tr-TR"/>
        </w:rPr>
        <w:t>Piyasa hacmi ve jeopolitik önemi Türkiye’yi endüstrinin hedef tahtasına oturtmaktadır. Ürünleri Türkiye piyasasına sokmak için yürütülen lobiciliğin izleri, 2017 yılında ürünlere üretim izni verilmesi için torba kanun taslağına madde eklenmesi, KKTC’nin sıçrama tahtası olarak kullanılması, </w:t>
      </w:r>
      <w:proofErr w:type="spellStart"/>
      <w:r w:rsidRPr="00C83C06">
        <w:rPr>
          <w:rFonts w:ascii="Calibri" w:eastAsia="Times New Roman" w:hAnsi="Calibri" w:cs="Calibri"/>
          <w:sz w:val="24"/>
          <w:szCs w:val="24"/>
          <w:lang w:eastAsia="tr-TR"/>
        </w:rPr>
        <w:t>Euromoni</w:t>
      </w:r>
      <w:r w:rsidR="001226B5">
        <w:rPr>
          <w:rFonts w:ascii="Calibri" w:eastAsia="Times New Roman" w:hAnsi="Calibri" w:cs="Calibri"/>
          <w:sz w:val="24"/>
          <w:szCs w:val="24"/>
          <w:lang w:eastAsia="tr-TR"/>
        </w:rPr>
        <w:t>tor’ün</w:t>
      </w:r>
      <w:proofErr w:type="spellEnd"/>
      <w:r w:rsidR="001226B5">
        <w:rPr>
          <w:rFonts w:ascii="Calibri" w:eastAsia="Times New Roman" w:hAnsi="Calibri" w:cs="Calibri"/>
          <w:sz w:val="24"/>
          <w:szCs w:val="24"/>
          <w:lang w:eastAsia="tr-TR"/>
        </w:rPr>
        <w:t xml:space="preserve"> en büyük ısıtılmış tütün </w:t>
      </w:r>
      <w:r w:rsidRPr="00C83C06">
        <w:rPr>
          <w:rFonts w:ascii="Calibri" w:eastAsia="Times New Roman" w:hAnsi="Calibri" w:cs="Calibri"/>
          <w:sz w:val="24"/>
          <w:szCs w:val="24"/>
          <w:lang w:eastAsia="tr-TR"/>
        </w:rPr>
        <w:t>ürünü pazar tahmini sıralamasında Türkiye’yi üçüncü sırada göstermesi, 2018 yılında devam eden pazarlıklar hakkında bilgi paylaşılması, 2019’da  endüstrinin İstanbul Diyalogları adı altında sağlık çalışanlarına yönelik toplantı daveti yapması, 2020’de endüstri kaynaklı hibeyle </w:t>
      </w:r>
      <w:proofErr w:type="spellStart"/>
      <w:r w:rsidRPr="00C83C06">
        <w:rPr>
          <w:rFonts w:ascii="Calibri" w:eastAsia="Times New Roman" w:hAnsi="Calibri" w:cs="Calibri"/>
          <w:sz w:val="24"/>
          <w:szCs w:val="24"/>
          <w:lang w:eastAsia="tr-TR"/>
        </w:rPr>
        <w:t>TEPAV’a</w:t>
      </w:r>
      <w:proofErr w:type="spellEnd"/>
      <w:r w:rsidRPr="00C83C06">
        <w:rPr>
          <w:rFonts w:ascii="Calibri" w:eastAsia="Times New Roman" w:hAnsi="Calibri" w:cs="Calibri"/>
          <w:sz w:val="24"/>
          <w:szCs w:val="24"/>
          <w:lang w:eastAsia="tr-TR"/>
        </w:rPr>
        <w:t xml:space="preserve"> proje sipariş edilmesi, 2021’de </w:t>
      </w:r>
      <w:proofErr w:type="spellStart"/>
      <w:r w:rsidRPr="00C83C06">
        <w:rPr>
          <w:rFonts w:ascii="Calibri" w:eastAsia="Times New Roman" w:hAnsi="Calibri" w:cs="Calibri"/>
          <w:sz w:val="24"/>
          <w:szCs w:val="24"/>
          <w:lang w:eastAsia="tr-TR"/>
        </w:rPr>
        <w:t>TEPAV’ın</w:t>
      </w:r>
      <w:proofErr w:type="spellEnd"/>
      <w:r w:rsidRPr="00C83C06">
        <w:rPr>
          <w:rFonts w:ascii="Calibri" w:eastAsia="Times New Roman" w:hAnsi="Calibri" w:cs="Calibri"/>
          <w:sz w:val="24"/>
          <w:szCs w:val="24"/>
          <w:lang w:eastAsia="tr-TR"/>
        </w:rPr>
        <w:t xml:space="preserve"> bu amaçla bir rapor yayınlaması ve toplantı düzenlemesi ve en son olarak </w:t>
      </w:r>
      <w:proofErr w:type="spellStart"/>
      <w:r w:rsidRPr="00C83C06">
        <w:rPr>
          <w:rFonts w:ascii="Calibri" w:eastAsia="Times New Roman" w:hAnsi="Calibri" w:cs="Calibri"/>
          <w:sz w:val="24"/>
          <w:szCs w:val="24"/>
          <w:lang w:eastAsia="tr-TR"/>
        </w:rPr>
        <w:t>ulusötesi</w:t>
      </w:r>
      <w:proofErr w:type="spellEnd"/>
      <w:r w:rsidRPr="00C83C06">
        <w:rPr>
          <w:rFonts w:ascii="Calibri" w:eastAsia="Times New Roman" w:hAnsi="Calibri" w:cs="Calibri"/>
          <w:sz w:val="24"/>
          <w:szCs w:val="24"/>
          <w:lang w:eastAsia="tr-TR"/>
        </w:rPr>
        <w:t xml:space="preserve"> bir tütün firmasının Türk ortağından ayrılarak yeni bir ortakla elektronik sigara yatırımı yapacağına dair kulis haber ile başka bir tütün firmasının yeni kategori ürünlerin üretimi için Samsun’da yeni bir yatırım hazırlığı içinde olduğuna dair açıklamasında görülmüştür. </w:t>
      </w:r>
    </w:p>
    <w:p w14:paraId="6C343CAE" w14:textId="77777777" w:rsidR="00C83C06" w:rsidRPr="00C83C06" w:rsidRDefault="00C83C06" w:rsidP="001226B5">
      <w:pPr>
        <w:spacing w:before="75" w:after="75" w:line="240" w:lineRule="auto"/>
        <w:rPr>
          <w:rFonts w:ascii="Calibri" w:eastAsia="Times New Roman" w:hAnsi="Calibri" w:cs="Calibri"/>
          <w:shd w:val="clear" w:color="auto" w:fill="FFFFFF"/>
          <w:lang w:eastAsia="tr-TR"/>
        </w:rPr>
      </w:pPr>
    </w:p>
    <w:p w14:paraId="2B08C51D" w14:textId="77777777" w:rsidR="00C83C06" w:rsidRPr="00C83C06" w:rsidRDefault="00C83C06" w:rsidP="001226B5">
      <w:pPr>
        <w:spacing w:after="0"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Endüstri elektronik sigaraların tütün ürünü olmadığına dair söylemlerine bazı ülkelerde devam etmektedir. Önümüzdeki günlerde </w:t>
      </w:r>
      <w:r w:rsidRPr="00C83C06">
        <w:rPr>
          <w:rFonts w:ascii="Calibri" w:eastAsia="Times New Roman" w:hAnsi="Calibri" w:cs="Calibri"/>
          <w:b/>
          <w:bCs/>
          <w:sz w:val="24"/>
          <w:szCs w:val="24"/>
          <w:shd w:val="clear" w:color="auto" w:fill="FFFFFF"/>
          <w:lang w:eastAsia="tr-TR"/>
        </w:rPr>
        <w:t>elektronik sigaraların ihracata yönelik üretimi, tütün ürünleri statüsünden çıkartılarak düşük vergilendirilmesi ve iç satışına izin verilmesi </w:t>
      </w:r>
      <w:r w:rsidRPr="00C83C06">
        <w:rPr>
          <w:rFonts w:ascii="Calibri" w:eastAsia="Times New Roman" w:hAnsi="Calibri" w:cs="Calibri"/>
          <w:sz w:val="24"/>
          <w:szCs w:val="24"/>
          <w:shd w:val="clear" w:color="auto" w:fill="FFFFFF"/>
          <w:lang w:eastAsia="tr-TR"/>
        </w:rPr>
        <w:t>hususları Türkiye gündeminde de olabilir. </w:t>
      </w:r>
    </w:p>
    <w:p w14:paraId="0A7EC494" w14:textId="77777777" w:rsidR="00C83C06" w:rsidRPr="00C83C06" w:rsidRDefault="00C83C06" w:rsidP="001226B5">
      <w:pPr>
        <w:spacing w:after="0"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 </w:t>
      </w:r>
    </w:p>
    <w:p w14:paraId="3C48097A"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Son günlerde endüstrinin kamuya açık şekilde ‘üretimi yasak ürünü üreteceğini beyan etmesi’ çok dikkat çekmiştir. Bu yaklaşım, Dünya Sağlık Örgütü’nün Tütün Kontrolü Çerçeve Sözleşmesi’nin 5.3’üncü maddesinin </w:t>
      </w:r>
      <w:r w:rsidRPr="00C83C06">
        <w:rPr>
          <w:rFonts w:ascii="Calibri" w:eastAsia="Times New Roman" w:hAnsi="Calibri" w:cs="Calibri"/>
          <w:i/>
          <w:iCs/>
          <w:sz w:val="24"/>
          <w:szCs w:val="24"/>
          <w:lang w:eastAsia="tr-TR"/>
        </w:rPr>
        <w:t>“Taraflar, tütün kontrolü ile ilgili halk sağlığı politikalarını hazırlayıp uygularken, bu politikaları, tütün endüstrisinin ticari ve diğer çıkarlarından koruyacaklardır”</w:t>
      </w:r>
      <w:r w:rsidRPr="00C83C06">
        <w:rPr>
          <w:rFonts w:ascii="Calibri" w:eastAsia="Times New Roman" w:hAnsi="Calibri" w:cs="Calibri"/>
          <w:sz w:val="24"/>
          <w:szCs w:val="24"/>
          <w:lang w:eastAsia="tr-TR"/>
        </w:rPr>
        <w:t> ibaresine ters düşmektedir. </w:t>
      </w:r>
    </w:p>
    <w:p w14:paraId="32A07180"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b/>
          <w:bCs/>
          <w:sz w:val="24"/>
          <w:szCs w:val="24"/>
          <w:lang w:eastAsia="tr-TR"/>
        </w:rPr>
        <w:t> </w:t>
      </w:r>
    </w:p>
    <w:p w14:paraId="502F0FB8" w14:textId="77777777" w:rsidR="00C83C06" w:rsidRPr="00C83C06" w:rsidRDefault="00C83C06" w:rsidP="001226B5">
      <w:pPr>
        <w:shd w:val="clear" w:color="auto" w:fill="FFFFFF"/>
        <w:spacing w:before="75" w:after="75" w:line="240" w:lineRule="auto"/>
        <w:rPr>
          <w:rFonts w:ascii="Calibri" w:eastAsia="Times New Roman" w:hAnsi="Calibri" w:cs="Calibri"/>
          <w:lang w:eastAsia="tr-TR"/>
        </w:rPr>
      </w:pPr>
      <w:proofErr w:type="spellStart"/>
      <w:r w:rsidRPr="00C83C06">
        <w:rPr>
          <w:rFonts w:ascii="Calibri" w:eastAsia="Times New Roman" w:hAnsi="Calibri" w:cs="Calibri"/>
          <w:b/>
          <w:bCs/>
          <w:sz w:val="24"/>
          <w:szCs w:val="24"/>
          <w:lang w:eastAsia="tr-TR"/>
        </w:rPr>
        <w:t>Tanzer</w:t>
      </w:r>
      <w:proofErr w:type="spellEnd"/>
      <w:r w:rsidRPr="00C83C06">
        <w:rPr>
          <w:rFonts w:ascii="Calibri" w:eastAsia="Times New Roman" w:hAnsi="Calibri" w:cs="Calibri"/>
          <w:b/>
          <w:bCs/>
          <w:sz w:val="24"/>
          <w:szCs w:val="24"/>
          <w:lang w:eastAsia="tr-TR"/>
        </w:rPr>
        <w:t xml:space="preserve"> Gezer</w:t>
      </w:r>
    </w:p>
    <w:p w14:paraId="387AE5FA" w14:textId="77777777" w:rsidR="00C83C06" w:rsidRPr="00C83C06" w:rsidRDefault="00C83C06" w:rsidP="001226B5">
      <w:pPr>
        <w:shd w:val="clear" w:color="auto" w:fill="FFFFFF"/>
        <w:spacing w:before="75" w:after="75" w:line="240" w:lineRule="auto"/>
        <w:rPr>
          <w:rFonts w:ascii="Calibri" w:eastAsia="Times New Roman" w:hAnsi="Calibri" w:cs="Calibri"/>
          <w:lang w:eastAsia="tr-TR"/>
        </w:rPr>
      </w:pPr>
      <w:r w:rsidRPr="00C83C06">
        <w:rPr>
          <w:rFonts w:ascii="Calibri" w:eastAsia="Times New Roman" w:hAnsi="Calibri" w:cs="Calibri"/>
          <w:sz w:val="24"/>
          <w:szCs w:val="24"/>
          <w:lang w:eastAsia="tr-TR"/>
        </w:rPr>
        <w:t>Sağlığa Evet Derneği Yönetim Kurulu Üyesi</w:t>
      </w:r>
    </w:p>
    <w:p w14:paraId="5DD58362" w14:textId="77777777" w:rsidR="00C83C06" w:rsidRPr="00C83C06" w:rsidRDefault="00C83C06" w:rsidP="001226B5">
      <w:pPr>
        <w:shd w:val="clear" w:color="auto" w:fill="FFFFFF"/>
        <w:spacing w:before="75" w:after="75" w:line="240" w:lineRule="auto"/>
        <w:rPr>
          <w:rFonts w:ascii="Calibri" w:eastAsia="Times New Roman" w:hAnsi="Calibri" w:cs="Calibri"/>
          <w:lang w:eastAsia="tr-TR"/>
        </w:rPr>
      </w:pPr>
      <w:r w:rsidRPr="00C83C06">
        <w:rPr>
          <w:rFonts w:ascii="Calibri" w:eastAsia="Times New Roman" w:hAnsi="Calibri" w:cs="Calibri"/>
          <w:sz w:val="24"/>
          <w:szCs w:val="24"/>
          <w:lang w:eastAsia="tr-TR"/>
        </w:rPr>
        <w:t> </w:t>
      </w:r>
    </w:p>
    <w:p w14:paraId="631E1F17" w14:textId="77777777" w:rsidR="00C83C06" w:rsidRPr="00C83C06" w:rsidRDefault="00C83C06" w:rsidP="001226B5">
      <w:pPr>
        <w:shd w:val="clear" w:color="auto" w:fill="FFFFFF"/>
        <w:spacing w:after="0" w:line="240" w:lineRule="auto"/>
        <w:rPr>
          <w:rFonts w:ascii="Calibri" w:eastAsia="Times New Roman" w:hAnsi="Calibri" w:cs="Calibri"/>
          <w:lang w:eastAsia="tr-TR"/>
        </w:rPr>
      </w:pPr>
      <w:proofErr w:type="spellStart"/>
      <w:r w:rsidRPr="00C83C06">
        <w:rPr>
          <w:rFonts w:ascii="Calibri" w:eastAsia="Times New Roman" w:hAnsi="Calibri" w:cs="Calibri"/>
          <w:b/>
          <w:bCs/>
          <w:sz w:val="24"/>
          <w:szCs w:val="24"/>
          <w:lang w:val="en-US" w:eastAsia="tr-TR"/>
        </w:rPr>
        <w:t>Elektronik</w:t>
      </w:r>
      <w:proofErr w:type="spellEnd"/>
      <w:r w:rsidRPr="00C83C06">
        <w:rPr>
          <w:rFonts w:ascii="Calibri" w:eastAsia="Times New Roman" w:hAnsi="Calibri" w:cs="Calibri"/>
          <w:b/>
          <w:bCs/>
          <w:sz w:val="24"/>
          <w:szCs w:val="24"/>
          <w:lang w:val="en-US" w:eastAsia="tr-TR"/>
        </w:rPr>
        <w:t xml:space="preserve"> </w:t>
      </w:r>
      <w:proofErr w:type="spellStart"/>
      <w:r w:rsidRPr="00C83C06">
        <w:rPr>
          <w:rFonts w:ascii="Calibri" w:eastAsia="Times New Roman" w:hAnsi="Calibri" w:cs="Calibri"/>
          <w:b/>
          <w:bCs/>
          <w:sz w:val="24"/>
          <w:szCs w:val="24"/>
          <w:lang w:val="en-US" w:eastAsia="tr-TR"/>
        </w:rPr>
        <w:t>sigara</w:t>
      </w:r>
      <w:proofErr w:type="spellEnd"/>
      <w:r w:rsidRPr="00C83C06">
        <w:rPr>
          <w:rFonts w:ascii="Calibri" w:eastAsia="Times New Roman" w:hAnsi="Calibri" w:cs="Calibri"/>
          <w:b/>
          <w:bCs/>
          <w:sz w:val="24"/>
          <w:szCs w:val="24"/>
          <w:lang w:val="en-US" w:eastAsia="tr-TR"/>
        </w:rPr>
        <w:t xml:space="preserve"> </w:t>
      </w:r>
      <w:proofErr w:type="spellStart"/>
      <w:r w:rsidRPr="00C83C06">
        <w:rPr>
          <w:rFonts w:ascii="Calibri" w:eastAsia="Times New Roman" w:hAnsi="Calibri" w:cs="Calibri"/>
          <w:b/>
          <w:bCs/>
          <w:sz w:val="24"/>
          <w:szCs w:val="24"/>
          <w:lang w:val="en-US" w:eastAsia="tr-TR"/>
        </w:rPr>
        <w:t>ve</w:t>
      </w:r>
      <w:proofErr w:type="spellEnd"/>
      <w:r w:rsidRPr="00C83C06">
        <w:rPr>
          <w:rFonts w:ascii="Calibri" w:eastAsia="Times New Roman" w:hAnsi="Calibri" w:cs="Calibri"/>
          <w:b/>
          <w:bCs/>
          <w:sz w:val="24"/>
          <w:szCs w:val="24"/>
          <w:lang w:val="en-US" w:eastAsia="tr-TR"/>
        </w:rPr>
        <w:t xml:space="preserve"> yeni </w:t>
      </w:r>
      <w:proofErr w:type="spellStart"/>
      <w:r w:rsidRPr="00C83C06">
        <w:rPr>
          <w:rFonts w:ascii="Calibri" w:eastAsia="Times New Roman" w:hAnsi="Calibri" w:cs="Calibri"/>
          <w:b/>
          <w:bCs/>
          <w:sz w:val="24"/>
          <w:szCs w:val="24"/>
          <w:lang w:val="en-US" w:eastAsia="tr-TR"/>
        </w:rPr>
        <w:t>nesil</w:t>
      </w:r>
      <w:proofErr w:type="spellEnd"/>
      <w:r w:rsidRPr="00C83C06">
        <w:rPr>
          <w:rFonts w:ascii="Calibri" w:eastAsia="Times New Roman" w:hAnsi="Calibri" w:cs="Calibri"/>
          <w:b/>
          <w:bCs/>
          <w:sz w:val="24"/>
          <w:szCs w:val="24"/>
          <w:lang w:val="en-US" w:eastAsia="tr-TR"/>
        </w:rPr>
        <w:t xml:space="preserve"> </w:t>
      </w:r>
      <w:proofErr w:type="spellStart"/>
      <w:r w:rsidRPr="00C83C06">
        <w:rPr>
          <w:rFonts w:ascii="Calibri" w:eastAsia="Times New Roman" w:hAnsi="Calibri" w:cs="Calibri"/>
          <w:b/>
          <w:bCs/>
          <w:sz w:val="24"/>
          <w:szCs w:val="24"/>
          <w:lang w:val="en-US" w:eastAsia="tr-TR"/>
        </w:rPr>
        <w:t>ürünler</w:t>
      </w:r>
      <w:proofErr w:type="spellEnd"/>
      <w:r w:rsidRPr="00C83C06">
        <w:rPr>
          <w:rFonts w:ascii="Calibri" w:eastAsia="Times New Roman" w:hAnsi="Calibri" w:cs="Calibri"/>
          <w:b/>
          <w:bCs/>
          <w:sz w:val="24"/>
          <w:szCs w:val="24"/>
          <w:lang w:val="en-US" w:eastAsia="tr-TR"/>
        </w:rPr>
        <w:t xml:space="preserve"> </w:t>
      </w:r>
      <w:proofErr w:type="spellStart"/>
      <w:r w:rsidRPr="00C83C06">
        <w:rPr>
          <w:rFonts w:ascii="Calibri" w:eastAsia="Times New Roman" w:hAnsi="Calibri" w:cs="Calibri"/>
          <w:b/>
          <w:bCs/>
          <w:sz w:val="24"/>
          <w:szCs w:val="24"/>
          <w:lang w:val="en-US" w:eastAsia="tr-TR"/>
        </w:rPr>
        <w:t>zararsız</w:t>
      </w:r>
      <w:proofErr w:type="spellEnd"/>
      <w:r w:rsidRPr="00C83C06">
        <w:rPr>
          <w:rFonts w:ascii="Calibri" w:eastAsia="Times New Roman" w:hAnsi="Calibri" w:cs="Calibri"/>
          <w:b/>
          <w:bCs/>
          <w:sz w:val="24"/>
          <w:szCs w:val="24"/>
          <w:lang w:val="en-US" w:eastAsia="tr-TR"/>
        </w:rPr>
        <w:t xml:space="preserve"> </w:t>
      </w:r>
      <w:proofErr w:type="spellStart"/>
      <w:r w:rsidRPr="00C83C06">
        <w:rPr>
          <w:rFonts w:ascii="Calibri" w:eastAsia="Times New Roman" w:hAnsi="Calibri" w:cs="Calibri"/>
          <w:b/>
          <w:bCs/>
          <w:sz w:val="24"/>
          <w:szCs w:val="24"/>
          <w:lang w:val="en-US" w:eastAsia="tr-TR"/>
        </w:rPr>
        <w:t>değil</w:t>
      </w:r>
      <w:proofErr w:type="spellEnd"/>
      <w:r w:rsidRPr="00C83C06">
        <w:rPr>
          <w:rFonts w:ascii="Calibri" w:eastAsia="Times New Roman" w:hAnsi="Calibri" w:cs="Calibri"/>
          <w:b/>
          <w:bCs/>
          <w:sz w:val="24"/>
          <w:szCs w:val="24"/>
          <w:lang w:val="en-US" w:eastAsia="tr-TR"/>
        </w:rPr>
        <w:t>!</w:t>
      </w:r>
    </w:p>
    <w:p w14:paraId="159BA30E" w14:textId="77777777" w:rsidR="00C83C06" w:rsidRPr="00C83C06" w:rsidRDefault="00C83C06" w:rsidP="001226B5">
      <w:pPr>
        <w:spacing w:after="0" w:line="240" w:lineRule="auto"/>
        <w:rPr>
          <w:rFonts w:ascii="Calibri" w:eastAsia="Times New Roman" w:hAnsi="Calibri" w:cs="Calibri"/>
          <w:shd w:val="clear" w:color="auto" w:fill="FFFFFF"/>
          <w:lang w:eastAsia="tr-TR"/>
        </w:rPr>
      </w:pPr>
      <w:r w:rsidRPr="00C83C06">
        <w:rPr>
          <w:rFonts w:ascii="Calibri" w:eastAsia="Times New Roman" w:hAnsi="Calibri" w:cs="Calibri"/>
          <w:b/>
          <w:bCs/>
          <w:sz w:val="24"/>
          <w:szCs w:val="24"/>
          <w:shd w:val="clear" w:color="auto" w:fill="FFFFFF"/>
          <w:lang w:val="en-US" w:eastAsia="tr-TR"/>
        </w:rPr>
        <w:t> </w:t>
      </w:r>
    </w:p>
    <w:p w14:paraId="0ECB0091" w14:textId="77777777" w:rsidR="00C83C06" w:rsidRPr="00C83C06" w:rsidRDefault="00C83C06" w:rsidP="001226B5">
      <w:pPr>
        <w:spacing w:after="0" w:line="240" w:lineRule="auto"/>
        <w:rPr>
          <w:rFonts w:ascii="Calibri" w:eastAsia="Times New Roman" w:hAnsi="Calibri" w:cs="Calibri"/>
          <w:shd w:val="clear" w:color="auto" w:fill="FFFFFF"/>
          <w:lang w:eastAsia="tr-TR"/>
        </w:rPr>
      </w:pPr>
      <w:proofErr w:type="spellStart"/>
      <w:r w:rsidRPr="00C83C06">
        <w:rPr>
          <w:rFonts w:ascii="Calibri" w:eastAsia="Times New Roman" w:hAnsi="Calibri" w:cs="Calibri"/>
          <w:sz w:val="24"/>
          <w:szCs w:val="24"/>
          <w:shd w:val="clear" w:color="auto" w:fill="FFFFFF"/>
          <w:lang w:val="en-US" w:eastAsia="tr-TR"/>
        </w:rPr>
        <w:t>İster</w:t>
      </w:r>
      <w:proofErr w:type="spellEnd"/>
      <w:r w:rsidRPr="00C83C06">
        <w:rPr>
          <w:rFonts w:ascii="Calibri" w:eastAsia="Times New Roman" w:hAnsi="Calibri" w:cs="Calibri"/>
          <w:sz w:val="24"/>
          <w:szCs w:val="24"/>
          <w:shd w:val="clear" w:color="auto" w:fill="FFFFFF"/>
          <w:lang w:val="en-US" w:eastAsia="tr-TR"/>
        </w:rPr>
        <w:t xml:space="preserve"> yeni, </w:t>
      </w:r>
      <w:proofErr w:type="spellStart"/>
      <w:r w:rsidRPr="00C83C06">
        <w:rPr>
          <w:rFonts w:ascii="Calibri" w:eastAsia="Times New Roman" w:hAnsi="Calibri" w:cs="Calibri"/>
          <w:sz w:val="24"/>
          <w:szCs w:val="24"/>
          <w:shd w:val="clear" w:color="auto" w:fill="FFFFFF"/>
          <w:lang w:val="en-US" w:eastAsia="tr-TR"/>
        </w:rPr>
        <w:t>ister</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eski</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olsun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tüm</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tütün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ürünlerinin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içerisinde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nikotin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vardır</w:t>
      </w:r>
      <w:proofErr w:type="spellEnd"/>
      <w:r w:rsidRPr="00C83C06">
        <w:rPr>
          <w:rFonts w:ascii="Calibri" w:eastAsia="Times New Roman" w:hAnsi="Calibri" w:cs="Calibri"/>
          <w:sz w:val="24"/>
          <w:szCs w:val="24"/>
          <w:shd w:val="clear" w:color="auto" w:fill="FFFFFF"/>
          <w:lang w:val="en-US" w:eastAsia="tr-TR"/>
        </w:rPr>
        <w:t>. </w:t>
      </w:r>
      <w:proofErr w:type="spellStart"/>
      <w:r w:rsidRPr="00C83C06">
        <w:rPr>
          <w:rFonts w:ascii="Calibri" w:eastAsia="Times New Roman" w:hAnsi="Calibri" w:cs="Calibri"/>
          <w:sz w:val="24"/>
          <w:szCs w:val="24"/>
          <w:shd w:val="clear" w:color="auto" w:fill="FFFFFF"/>
          <w:lang w:val="en-US" w:eastAsia="tr-TR"/>
        </w:rPr>
        <w:t>Herhangi</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bir</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tütün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ürünü</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içildiğinde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akciğerin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küçük</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havayolu</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ve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alveollerinden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nikotin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hızla</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emilir</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ve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yaklaşık</w:t>
      </w:r>
      <w:proofErr w:type="spellEnd"/>
      <w:r w:rsidRPr="00C83C06">
        <w:rPr>
          <w:rFonts w:ascii="Calibri" w:eastAsia="Times New Roman" w:hAnsi="Calibri" w:cs="Calibri"/>
          <w:sz w:val="24"/>
          <w:szCs w:val="24"/>
          <w:shd w:val="clear" w:color="auto" w:fill="FFFFFF"/>
          <w:lang w:val="en-US" w:eastAsia="tr-TR"/>
        </w:rPr>
        <w:t xml:space="preserve"> 15 </w:t>
      </w:r>
      <w:proofErr w:type="spellStart"/>
      <w:r w:rsidRPr="00C83C06">
        <w:rPr>
          <w:rFonts w:ascii="Calibri" w:eastAsia="Times New Roman" w:hAnsi="Calibri" w:cs="Calibri"/>
          <w:sz w:val="24"/>
          <w:szCs w:val="24"/>
          <w:shd w:val="clear" w:color="auto" w:fill="FFFFFF"/>
          <w:lang w:val="en-US" w:eastAsia="tr-TR"/>
        </w:rPr>
        <w:t>saniyede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beyne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ulaşarak</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orada</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çeşitli</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kimyasal</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maddeler</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salınımına</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neden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olur</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İçimden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lastRenderedPageBreak/>
        <w:t>sonraki</w:t>
      </w:r>
      <w:proofErr w:type="spellEnd"/>
      <w:r w:rsidRPr="00C83C06">
        <w:rPr>
          <w:rFonts w:ascii="Calibri" w:eastAsia="Times New Roman" w:hAnsi="Calibri" w:cs="Calibri"/>
          <w:sz w:val="24"/>
          <w:szCs w:val="24"/>
          <w:shd w:val="clear" w:color="auto" w:fill="FFFFFF"/>
          <w:lang w:val="en-US" w:eastAsia="tr-TR"/>
        </w:rPr>
        <w:t xml:space="preserve"> 30 </w:t>
      </w:r>
      <w:proofErr w:type="spellStart"/>
      <w:r w:rsidRPr="00C83C06">
        <w:rPr>
          <w:rFonts w:ascii="Calibri" w:eastAsia="Times New Roman" w:hAnsi="Calibri" w:cs="Calibri"/>
          <w:sz w:val="24"/>
          <w:szCs w:val="24"/>
          <w:shd w:val="clear" w:color="auto" w:fill="FFFFFF"/>
          <w:lang w:val="en-US" w:eastAsia="tr-TR"/>
        </w:rPr>
        <w:t>dakika</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içerisinde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kanda</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belirli</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bir</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platoya</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ulaşan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nikotin</w:t>
      </w:r>
      <w:proofErr w:type="spellEnd"/>
      <w:r w:rsidRPr="00C83C06">
        <w:rPr>
          <w:rFonts w:ascii="Calibri" w:eastAsia="Times New Roman" w:hAnsi="Calibri" w:cs="Calibri"/>
          <w:sz w:val="24"/>
          <w:szCs w:val="24"/>
          <w:shd w:val="clear" w:color="auto" w:fill="FFFFFF"/>
          <w:lang w:val="en-US" w:eastAsia="tr-TR"/>
        </w:rPr>
        <w:t xml:space="preserve"> 2-3 </w:t>
      </w:r>
      <w:proofErr w:type="spellStart"/>
      <w:r w:rsidRPr="00C83C06">
        <w:rPr>
          <w:rFonts w:ascii="Calibri" w:eastAsia="Times New Roman" w:hAnsi="Calibri" w:cs="Calibri"/>
          <w:sz w:val="24"/>
          <w:szCs w:val="24"/>
          <w:shd w:val="clear" w:color="auto" w:fill="FFFFFF"/>
          <w:lang w:val="en-US" w:eastAsia="tr-TR"/>
        </w:rPr>
        <w:t>saat</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içerisinde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yarılanır</w:t>
      </w:r>
      <w:proofErr w:type="spellEnd"/>
      <w:r w:rsidRPr="00C83C06">
        <w:rPr>
          <w:rFonts w:ascii="Calibri" w:eastAsia="Times New Roman" w:hAnsi="Calibri" w:cs="Calibri"/>
          <w:sz w:val="24"/>
          <w:szCs w:val="24"/>
          <w:shd w:val="clear" w:color="auto" w:fill="FFFFFF"/>
          <w:lang w:val="en-US" w:eastAsia="tr-TR"/>
        </w:rPr>
        <w:t xml:space="preserve">. Bu </w:t>
      </w:r>
      <w:proofErr w:type="spellStart"/>
      <w:r w:rsidRPr="00C83C06">
        <w:rPr>
          <w:rFonts w:ascii="Calibri" w:eastAsia="Times New Roman" w:hAnsi="Calibri" w:cs="Calibri"/>
          <w:sz w:val="24"/>
          <w:szCs w:val="24"/>
          <w:shd w:val="clear" w:color="auto" w:fill="FFFFFF"/>
          <w:lang w:val="en-US" w:eastAsia="tr-TR"/>
        </w:rPr>
        <w:t>nedenle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tütün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ürünü</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kullananlar</w:t>
      </w:r>
      <w:proofErr w:type="spellEnd"/>
      <w:r w:rsidRPr="00C83C06">
        <w:rPr>
          <w:rFonts w:ascii="Calibri" w:eastAsia="Times New Roman" w:hAnsi="Calibri" w:cs="Calibri"/>
          <w:sz w:val="24"/>
          <w:szCs w:val="24"/>
          <w:shd w:val="clear" w:color="auto" w:fill="FFFFFF"/>
          <w:lang w:val="en-US" w:eastAsia="tr-TR"/>
        </w:rPr>
        <w:t xml:space="preserve"> 2-3 </w:t>
      </w:r>
      <w:proofErr w:type="spellStart"/>
      <w:r w:rsidRPr="00C83C06">
        <w:rPr>
          <w:rFonts w:ascii="Calibri" w:eastAsia="Times New Roman" w:hAnsi="Calibri" w:cs="Calibri"/>
          <w:sz w:val="24"/>
          <w:szCs w:val="24"/>
          <w:shd w:val="clear" w:color="auto" w:fill="FFFFFF"/>
          <w:lang w:val="en-US" w:eastAsia="tr-TR"/>
        </w:rPr>
        <w:t>saatte</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bir</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ürünü</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yeniden</w:t>
      </w:r>
      <w:proofErr w:type="spellEnd"/>
      <w:r w:rsidRPr="00C83C06">
        <w:rPr>
          <w:rFonts w:ascii="Calibri" w:eastAsia="Times New Roman" w:hAnsi="Calibri" w:cs="Calibri"/>
          <w:sz w:val="24"/>
          <w:szCs w:val="24"/>
          <w:shd w:val="clear" w:color="auto" w:fill="FFFFFF"/>
          <w:lang w:val="en-US" w:eastAsia="tr-TR"/>
        </w:rPr>
        <w:t xml:space="preserve"> </w:t>
      </w:r>
      <w:proofErr w:type="spellStart"/>
      <w:r w:rsidRPr="00C83C06">
        <w:rPr>
          <w:rFonts w:ascii="Calibri" w:eastAsia="Times New Roman" w:hAnsi="Calibri" w:cs="Calibri"/>
          <w:sz w:val="24"/>
          <w:szCs w:val="24"/>
          <w:shd w:val="clear" w:color="auto" w:fill="FFFFFF"/>
          <w:lang w:val="en-US" w:eastAsia="tr-TR"/>
        </w:rPr>
        <w:t>tüketirler</w:t>
      </w:r>
      <w:proofErr w:type="spellEnd"/>
      <w:r w:rsidRPr="00C83C06">
        <w:rPr>
          <w:rFonts w:ascii="Calibri" w:eastAsia="Times New Roman" w:hAnsi="Calibri" w:cs="Calibri"/>
          <w:sz w:val="24"/>
          <w:szCs w:val="24"/>
          <w:shd w:val="clear" w:color="auto" w:fill="FFFFFF"/>
          <w:lang w:val="en-US" w:eastAsia="tr-TR"/>
        </w:rPr>
        <w:t>. </w:t>
      </w:r>
    </w:p>
    <w:p w14:paraId="1CE18229" w14:textId="77777777" w:rsidR="00C83C06" w:rsidRPr="00C83C06" w:rsidRDefault="00C83C06" w:rsidP="001226B5">
      <w:pPr>
        <w:spacing w:after="0"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val="en-US" w:eastAsia="tr-TR"/>
        </w:rPr>
        <w:t> </w:t>
      </w:r>
    </w:p>
    <w:p w14:paraId="124B1D50"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b/>
          <w:bCs/>
          <w:sz w:val="24"/>
          <w:szCs w:val="24"/>
          <w:lang w:val="en-US" w:eastAsia="tr-TR"/>
        </w:rPr>
        <w:t xml:space="preserve">Yeni </w:t>
      </w:r>
      <w:proofErr w:type="spellStart"/>
      <w:r w:rsidRPr="00C83C06">
        <w:rPr>
          <w:rFonts w:ascii="Calibri" w:eastAsia="Times New Roman" w:hAnsi="Calibri" w:cs="Calibri"/>
          <w:b/>
          <w:bCs/>
          <w:sz w:val="24"/>
          <w:szCs w:val="24"/>
          <w:lang w:val="en-US" w:eastAsia="tr-TR"/>
        </w:rPr>
        <w:t>nesil</w:t>
      </w:r>
      <w:proofErr w:type="spellEnd"/>
      <w:r w:rsidRPr="00C83C06">
        <w:rPr>
          <w:rFonts w:ascii="Calibri" w:eastAsia="Times New Roman" w:hAnsi="Calibri" w:cs="Calibri"/>
          <w:b/>
          <w:bCs/>
          <w:sz w:val="24"/>
          <w:szCs w:val="24"/>
          <w:lang w:val="en-US" w:eastAsia="tr-TR"/>
        </w:rPr>
        <w:t xml:space="preserve"> </w:t>
      </w:r>
      <w:proofErr w:type="spellStart"/>
      <w:r w:rsidRPr="00C83C06">
        <w:rPr>
          <w:rFonts w:ascii="Calibri" w:eastAsia="Times New Roman" w:hAnsi="Calibri" w:cs="Calibri"/>
          <w:b/>
          <w:bCs/>
          <w:sz w:val="24"/>
          <w:szCs w:val="24"/>
          <w:lang w:val="en-US" w:eastAsia="tr-TR"/>
        </w:rPr>
        <w:t>ürünler</w:t>
      </w:r>
      <w:proofErr w:type="spellEnd"/>
      <w:r w:rsidRPr="00C83C06">
        <w:rPr>
          <w:rFonts w:ascii="Calibri" w:eastAsia="Times New Roman" w:hAnsi="Calibri" w:cs="Calibri"/>
          <w:b/>
          <w:bCs/>
          <w:sz w:val="24"/>
          <w:szCs w:val="24"/>
          <w:lang w:val="en-US" w:eastAsia="tr-TR"/>
        </w:rPr>
        <w:t xml:space="preserve"> </w:t>
      </w:r>
      <w:proofErr w:type="spellStart"/>
      <w:r w:rsidRPr="00C83C06">
        <w:rPr>
          <w:rFonts w:ascii="Calibri" w:eastAsia="Times New Roman" w:hAnsi="Calibri" w:cs="Calibri"/>
          <w:b/>
          <w:bCs/>
          <w:sz w:val="24"/>
          <w:szCs w:val="24"/>
          <w:lang w:val="en-US" w:eastAsia="tr-TR"/>
        </w:rPr>
        <w:t>nedir</w:t>
      </w:r>
      <w:proofErr w:type="spellEnd"/>
      <w:r w:rsidRPr="00C83C06">
        <w:rPr>
          <w:rFonts w:ascii="Calibri" w:eastAsia="Times New Roman" w:hAnsi="Calibri" w:cs="Calibri"/>
          <w:b/>
          <w:bCs/>
          <w:sz w:val="24"/>
          <w:szCs w:val="24"/>
          <w:lang w:val="en-US" w:eastAsia="tr-TR"/>
        </w:rPr>
        <w:t>?</w:t>
      </w:r>
    </w:p>
    <w:p w14:paraId="66B0454D"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 </w:t>
      </w:r>
    </w:p>
    <w:p w14:paraId="135F8081" w14:textId="77777777" w:rsidR="00C83C06" w:rsidRPr="00C83C06" w:rsidRDefault="00C83C06" w:rsidP="001226B5">
      <w:pPr>
        <w:shd w:val="clear" w:color="auto" w:fill="FFFFFF"/>
        <w:spacing w:after="0" w:line="240" w:lineRule="auto"/>
        <w:rPr>
          <w:rFonts w:ascii="Calibri" w:eastAsia="Times New Roman" w:hAnsi="Calibri" w:cs="Calibri"/>
          <w:lang w:eastAsia="tr-TR"/>
        </w:rPr>
      </w:pPr>
      <w:proofErr w:type="spellStart"/>
      <w:r w:rsidRPr="00C83C06">
        <w:rPr>
          <w:rFonts w:ascii="Calibri" w:eastAsia="Times New Roman" w:hAnsi="Calibri" w:cs="Calibri"/>
          <w:sz w:val="24"/>
          <w:szCs w:val="24"/>
          <w:lang w:val="en-US" w:eastAsia="tr-TR"/>
        </w:rPr>
        <w:t>Tütün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şirketleri</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tarafından</w:t>
      </w:r>
      <w:proofErr w:type="spellEnd"/>
      <w:r w:rsidRPr="00C83C06">
        <w:rPr>
          <w:rFonts w:ascii="Calibri" w:eastAsia="Times New Roman" w:hAnsi="Calibri" w:cs="Calibri"/>
          <w:sz w:val="24"/>
          <w:szCs w:val="24"/>
          <w:lang w:val="en-US" w:eastAsia="tr-TR"/>
        </w:rPr>
        <w:t xml:space="preserve"> “yeni </w:t>
      </w:r>
      <w:proofErr w:type="spellStart"/>
      <w:r w:rsidRPr="00C83C06">
        <w:rPr>
          <w:rFonts w:ascii="Calibri" w:eastAsia="Times New Roman" w:hAnsi="Calibri" w:cs="Calibri"/>
          <w:sz w:val="24"/>
          <w:szCs w:val="24"/>
          <w:lang w:val="en-US" w:eastAsia="tr-TR"/>
        </w:rPr>
        <w:t>nesil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olarak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tanımlanan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elektronik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sigara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ve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ısıtılmış</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tütün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ürünleri</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nikotin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dışında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pek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çok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zararlı</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kimyasal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madde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ihtiva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ederler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Yapılan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araştırmalarda</w:t>
      </w:r>
      <w:proofErr w:type="spellEnd"/>
      <w:r w:rsidRPr="00C83C06">
        <w:rPr>
          <w:rFonts w:ascii="Calibri" w:eastAsia="Times New Roman" w:hAnsi="Calibri" w:cs="Calibri"/>
          <w:sz w:val="24"/>
          <w:szCs w:val="24"/>
          <w:lang w:val="en-US" w:eastAsia="tr-TR"/>
        </w:rPr>
        <w:t xml:space="preserve"> 22 </w:t>
      </w:r>
      <w:proofErr w:type="spellStart"/>
      <w:r w:rsidRPr="00C83C06">
        <w:rPr>
          <w:rFonts w:ascii="Calibri" w:eastAsia="Times New Roman" w:hAnsi="Calibri" w:cs="Calibri"/>
          <w:sz w:val="24"/>
          <w:szCs w:val="24"/>
          <w:lang w:val="en-US" w:eastAsia="tr-TR"/>
        </w:rPr>
        <w:t>kimyasal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sınıfa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ayrılan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toplam</w:t>
      </w:r>
      <w:proofErr w:type="spellEnd"/>
      <w:r w:rsidRPr="00C83C06">
        <w:rPr>
          <w:rFonts w:ascii="Calibri" w:eastAsia="Times New Roman" w:hAnsi="Calibri" w:cs="Calibri"/>
          <w:sz w:val="24"/>
          <w:szCs w:val="24"/>
          <w:lang w:val="en-US" w:eastAsia="tr-TR"/>
        </w:rPr>
        <w:t xml:space="preserve"> 189 </w:t>
      </w:r>
      <w:proofErr w:type="spellStart"/>
      <w:r w:rsidRPr="00C83C06">
        <w:rPr>
          <w:rFonts w:ascii="Calibri" w:eastAsia="Times New Roman" w:hAnsi="Calibri" w:cs="Calibri"/>
          <w:sz w:val="24"/>
          <w:szCs w:val="24"/>
          <w:lang w:val="en-US" w:eastAsia="tr-TR"/>
        </w:rPr>
        <w:t>aromalı</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sıvı</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ve</w:t>
      </w:r>
      <w:proofErr w:type="spellEnd"/>
      <w:r w:rsidRPr="00C83C06">
        <w:rPr>
          <w:rFonts w:ascii="Calibri" w:eastAsia="Times New Roman" w:hAnsi="Calibri" w:cs="Calibri"/>
          <w:sz w:val="24"/>
          <w:szCs w:val="24"/>
          <w:lang w:val="en-US" w:eastAsia="tr-TR"/>
        </w:rPr>
        <w:t xml:space="preserve"> 173 </w:t>
      </w:r>
      <w:proofErr w:type="spellStart"/>
      <w:r w:rsidRPr="00C83C06">
        <w:rPr>
          <w:rFonts w:ascii="Calibri" w:eastAsia="Times New Roman" w:hAnsi="Calibri" w:cs="Calibri"/>
          <w:sz w:val="24"/>
          <w:szCs w:val="24"/>
          <w:lang w:val="en-US" w:eastAsia="tr-TR"/>
        </w:rPr>
        <w:t>farklı</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kimyasal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bileşik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tanımlanmıştır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Esterler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alkanlar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ariller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alkoller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laktonlar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aldehidler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ve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ketonlar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bu</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ürünlerde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bulunan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temel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kimyasal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gruplardır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Söz</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konusu</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kimyasal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maddelerin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hemen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tümünün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çeşitli</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toksik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etkilere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yol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açtığı</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bugün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itibariyle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bilinmektedir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Ayrıca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çok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sayıda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çalışma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elektronik</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sigaraların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insan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epigenomunu</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olumsuz</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yönde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etkileyebileceğini</w:t>
      </w:r>
      <w:proofErr w:type="spellEnd"/>
      <w:r w:rsidRPr="00C83C06">
        <w:rPr>
          <w:rFonts w:ascii="Calibri" w:eastAsia="Times New Roman" w:hAnsi="Calibri" w:cs="Calibri"/>
          <w:sz w:val="24"/>
          <w:szCs w:val="24"/>
          <w:lang w:val="en-US" w:eastAsia="tr-TR"/>
        </w:rPr>
        <w:t xml:space="preserve"> de </w:t>
      </w:r>
      <w:proofErr w:type="spellStart"/>
      <w:r w:rsidRPr="00C83C06">
        <w:rPr>
          <w:rFonts w:ascii="Calibri" w:eastAsia="Times New Roman" w:hAnsi="Calibri" w:cs="Calibri"/>
          <w:sz w:val="24"/>
          <w:szCs w:val="24"/>
          <w:lang w:val="en-US" w:eastAsia="tr-TR"/>
        </w:rPr>
        <w:t>göstermiştir</w:t>
      </w:r>
      <w:proofErr w:type="spellEnd"/>
      <w:r w:rsidRPr="00C83C06">
        <w:rPr>
          <w:rFonts w:ascii="Calibri" w:eastAsia="Times New Roman" w:hAnsi="Calibri" w:cs="Calibri"/>
          <w:sz w:val="24"/>
          <w:szCs w:val="24"/>
          <w:lang w:val="en-US" w:eastAsia="tr-TR"/>
        </w:rPr>
        <w:t xml:space="preserve">. Bu “yeni” </w:t>
      </w:r>
      <w:proofErr w:type="spellStart"/>
      <w:r w:rsidRPr="00C83C06">
        <w:rPr>
          <w:rFonts w:ascii="Calibri" w:eastAsia="Times New Roman" w:hAnsi="Calibri" w:cs="Calibri"/>
          <w:sz w:val="24"/>
          <w:szCs w:val="24"/>
          <w:lang w:val="en-US" w:eastAsia="tr-TR"/>
        </w:rPr>
        <w:t>ürünler</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nikotin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dışında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başta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propilen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glikol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bitkisel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gliserin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ve</w:t>
      </w:r>
      <w:proofErr w:type="spellEnd"/>
      <w:r w:rsidRPr="00C83C06">
        <w:rPr>
          <w:rFonts w:ascii="Calibri" w:eastAsia="Times New Roman" w:hAnsi="Calibri" w:cs="Calibri"/>
          <w:sz w:val="24"/>
          <w:szCs w:val="24"/>
          <w:lang w:val="en-US" w:eastAsia="tr-TR"/>
        </w:rPr>
        <w:t xml:space="preserve"> aroma </w:t>
      </w:r>
      <w:proofErr w:type="spellStart"/>
      <w:r w:rsidRPr="00C83C06">
        <w:rPr>
          <w:rFonts w:ascii="Calibri" w:eastAsia="Times New Roman" w:hAnsi="Calibri" w:cs="Calibri"/>
          <w:sz w:val="24"/>
          <w:szCs w:val="24"/>
          <w:lang w:val="en-US" w:eastAsia="tr-TR"/>
        </w:rPr>
        <w:t>maddeleri</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içermeleri</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nedeniyle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insanlarda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inflamasyonu</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iltihabı</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arttırmakta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yağ</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dengesini</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bozmakta</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ve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hücrelerin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enerji</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ve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yaşam</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kaynağı</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olan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mitokondrilerde</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fonksiyon</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bozukluğuna</w:t>
      </w:r>
      <w:proofErr w:type="spellEnd"/>
      <w:r w:rsidRPr="00C83C06">
        <w:rPr>
          <w:rFonts w:ascii="Calibri" w:eastAsia="Times New Roman" w:hAnsi="Calibri" w:cs="Calibri"/>
          <w:sz w:val="24"/>
          <w:szCs w:val="24"/>
          <w:lang w:val="en-US" w:eastAsia="tr-TR"/>
        </w:rPr>
        <w:t xml:space="preserve"> da </w:t>
      </w:r>
      <w:proofErr w:type="spellStart"/>
      <w:r w:rsidRPr="00C83C06">
        <w:rPr>
          <w:rFonts w:ascii="Calibri" w:eastAsia="Times New Roman" w:hAnsi="Calibri" w:cs="Calibri"/>
          <w:sz w:val="24"/>
          <w:szCs w:val="24"/>
          <w:lang w:val="en-US" w:eastAsia="tr-TR"/>
        </w:rPr>
        <w:t>yol</w:t>
      </w:r>
      <w:proofErr w:type="spellEnd"/>
      <w:r w:rsidRPr="00C83C06">
        <w:rPr>
          <w:rFonts w:ascii="Calibri" w:eastAsia="Times New Roman" w:hAnsi="Calibri" w:cs="Calibri"/>
          <w:sz w:val="24"/>
          <w:szCs w:val="24"/>
          <w:lang w:val="en-US" w:eastAsia="tr-TR"/>
        </w:rPr>
        <w:t xml:space="preserve"> </w:t>
      </w:r>
      <w:proofErr w:type="spellStart"/>
      <w:r w:rsidRPr="00C83C06">
        <w:rPr>
          <w:rFonts w:ascii="Calibri" w:eastAsia="Times New Roman" w:hAnsi="Calibri" w:cs="Calibri"/>
          <w:sz w:val="24"/>
          <w:szCs w:val="24"/>
          <w:lang w:val="en-US" w:eastAsia="tr-TR"/>
        </w:rPr>
        <w:t>açmaktadırlar</w:t>
      </w:r>
      <w:proofErr w:type="spellEnd"/>
      <w:r w:rsidRPr="00C83C06">
        <w:rPr>
          <w:rFonts w:ascii="Calibri" w:eastAsia="Times New Roman" w:hAnsi="Calibri" w:cs="Calibri"/>
          <w:sz w:val="24"/>
          <w:szCs w:val="24"/>
          <w:lang w:val="en-US" w:eastAsia="tr-TR"/>
        </w:rPr>
        <w:t>. </w:t>
      </w:r>
    </w:p>
    <w:p w14:paraId="51D18D0F"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b/>
          <w:bCs/>
          <w:sz w:val="24"/>
          <w:szCs w:val="24"/>
          <w:lang w:eastAsia="tr-TR"/>
        </w:rPr>
        <w:t> </w:t>
      </w:r>
    </w:p>
    <w:p w14:paraId="6F1D5B21" w14:textId="77777777" w:rsidR="00C83C06" w:rsidRPr="00C83C06" w:rsidRDefault="00C83C06" w:rsidP="001226B5">
      <w:pPr>
        <w:shd w:val="clear" w:color="auto" w:fill="FFFFFF"/>
        <w:spacing w:after="0" w:line="240" w:lineRule="auto"/>
        <w:rPr>
          <w:rFonts w:ascii="Calibri" w:eastAsia="Times New Roman" w:hAnsi="Calibri" w:cs="Calibri"/>
          <w:lang w:eastAsia="tr-TR"/>
        </w:rPr>
      </w:pPr>
      <w:proofErr w:type="spellStart"/>
      <w:r w:rsidRPr="00C83C06">
        <w:rPr>
          <w:rFonts w:ascii="Calibri" w:eastAsia="Times New Roman" w:hAnsi="Calibri" w:cs="Calibri"/>
          <w:b/>
          <w:bCs/>
          <w:sz w:val="24"/>
          <w:szCs w:val="24"/>
          <w:lang w:eastAsia="tr-TR"/>
        </w:rPr>
        <w:t>Efza</w:t>
      </w:r>
      <w:proofErr w:type="spellEnd"/>
      <w:r w:rsidRPr="00C83C06">
        <w:rPr>
          <w:rFonts w:ascii="Calibri" w:eastAsia="Times New Roman" w:hAnsi="Calibri" w:cs="Calibri"/>
          <w:b/>
          <w:bCs/>
          <w:sz w:val="24"/>
          <w:szCs w:val="24"/>
          <w:lang w:eastAsia="tr-TR"/>
        </w:rPr>
        <w:t xml:space="preserve"> </w:t>
      </w:r>
      <w:proofErr w:type="spellStart"/>
      <w:r w:rsidRPr="00C83C06">
        <w:rPr>
          <w:rFonts w:ascii="Calibri" w:eastAsia="Times New Roman" w:hAnsi="Calibri" w:cs="Calibri"/>
          <w:b/>
          <w:bCs/>
          <w:sz w:val="24"/>
          <w:szCs w:val="24"/>
          <w:lang w:eastAsia="tr-TR"/>
        </w:rPr>
        <w:t>Evrengil</w:t>
      </w:r>
      <w:proofErr w:type="spellEnd"/>
    </w:p>
    <w:p w14:paraId="543DE34B"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Sağlığa Evet Derneği üyesi</w:t>
      </w:r>
    </w:p>
    <w:p w14:paraId="65459A12" w14:textId="77777777" w:rsidR="00C83C06" w:rsidRPr="00C83C06" w:rsidRDefault="00C83C06" w:rsidP="001226B5">
      <w:pPr>
        <w:shd w:val="clear" w:color="auto" w:fill="FFFFFF"/>
        <w:spacing w:after="0" w:line="240" w:lineRule="auto"/>
        <w:rPr>
          <w:rFonts w:ascii="Calibri" w:eastAsia="Times New Roman" w:hAnsi="Calibri" w:cs="Calibri"/>
          <w:lang w:eastAsia="tr-TR"/>
        </w:rPr>
      </w:pPr>
      <w:r w:rsidRPr="00C83C06">
        <w:rPr>
          <w:rFonts w:ascii="Calibri" w:eastAsia="Times New Roman" w:hAnsi="Calibri" w:cs="Calibri"/>
          <w:sz w:val="24"/>
          <w:szCs w:val="24"/>
          <w:lang w:eastAsia="tr-TR"/>
        </w:rPr>
        <w:t> </w:t>
      </w:r>
    </w:p>
    <w:p w14:paraId="3A349EF9" w14:textId="77777777" w:rsidR="00C83C06" w:rsidRPr="00C83C06" w:rsidRDefault="00C83C06" w:rsidP="001226B5">
      <w:pPr>
        <w:spacing w:after="0" w:line="240" w:lineRule="auto"/>
        <w:rPr>
          <w:rFonts w:ascii="Calibri" w:eastAsia="Times New Roman" w:hAnsi="Calibri" w:cs="Calibri"/>
          <w:shd w:val="clear" w:color="auto" w:fill="FFFFFF"/>
          <w:lang w:eastAsia="tr-TR"/>
        </w:rPr>
      </w:pPr>
      <w:r w:rsidRPr="00C83C06">
        <w:rPr>
          <w:rFonts w:ascii="Calibri" w:eastAsia="Times New Roman" w:hAnsi="Calibri" w:cs="Calibri"/>
          <w:sz w:val="24"/>
          <w:szCs w:val="24"/>
          <w:shd w:val="clear" w:color="auto" w:fill="FFFFFF"/>
          <w:lang w:eastAsia="tr-TR"/>
        </w:rPr>
        <w:t> </w:t>
      </w:r>
    </w:p>
    <w:p w14:paraId="0FC388A8" w14:textId="77777777" w:rsidR="00C83C06" w:rsidRPr="00C83C06" w:rsidRDefault="00C83C06" w:rsidP="001226B5">
      <w:pPr>
        <w:spacing w:after="0" w:line="240" w:lineRule="auto"/>
        <w:rPr>
          <w:rFonts w:ascii="Calibri" w:eastAsia="Times New Roman" w:hAnsi="Calibri" w:cs="Calibri"/>
          <w:shd w:val="clear" w:color="auto" w:fill="FFFFFF"/>
          <w:lang w:eastAsia="tr-TR"/>
        </w:rPr>
      </w:pPr>
    </w:p>
    <w:p w14:paraId="5B5E5279" w14:textId="77777777" w:rsidR="00C83C06" w:rsidRPr="00C83C06" w:rsidRDefault="00C83C06" w:rsidP="001226B5">
      <w:pPr>
        <w:spacing w:before="100" w:beforeAutospacing="1" w:after="100" w:afterAutospacing="1" w:line="240" w:lineRule="auto"/>
        <w:rPr>
          <w:rFonts w:ascii="Times New Roman" w:eastAsia="Times New Roman" w:hAnsi="Times New Roman" w:cs="Times New Roman"/>
          <w:sz w:val="24"/>
          <w:szCs w:val="24"/>
          <w:shd w:val="clear" w:color="auto" w:fill="FFFFFF"/>
          <w:lang w:eastAsia="tr-TR"/>
        </w:rPr>
      </w:pPr>
      <w:r w:rsidRPr="00C83C06">
        <w:rPr>
          <w:rFonts w:ascii="Calibri" w:eastAsia="Times New Roman" w:hAnsi="Calibri" w:cs="Calibri"/>
          <w:i/>
          <w:iCs/>
          <w:sz w:val="24"/>
          <w:szCs w:val="24"/>
          <w:shd w:val="clear" w:color="auto" w:fill="FFFFFF"/>
          <w:lang w:eastAsia="tr-TR"/>
        </w:rPr>
        <w:t>Ek bilgi notları: </w:t>
      </w:r>
    </w:p>
    <w:p w14:paraId="4C8EC3B3" w14:textId="77777777" w:rsidR="00C83C06" w:rsidRPr="00C83C06" w:rsidRDefault="00C83C06" w:rsidP="001226B5">
      <w:pPr>
        <w:spacing w:before="100" w:beforeAutospacing="1" w:after="100" w:afterAutospacing="1" w:line="240" w:lineRule="auto"/>
        <w:rPr>
          <w:rFonts w:ascii="Times New Roman" w:eastAsia="Times New Roman" w:hAnsi="Times New Roman" w:cs="Times New Roman"/>
          <w:sz w:val="24"/>
          <w:szCs w:val="24"/>
          <w:shd w:val="clear" w:color="auto" w:fill="FFFFFF"/>
          <w:lang w:eastAsia="tr-TR"/>
        </w:rPr>
      </w:pPr>
      <w:r w:rsidRPr="00C83C06">
        <w:rPr>
          <w:rFonts w:ascii="Calibri" w:eastAsia="Times New Roman" w:hAnsi="Calibri" w:cs="Calibri"/>
          <w:sz w:val="24"/>
          <w:szCs w:val="24"/>
          <w:shd w:val="clear" w:color="auto" w:fill="FFFFFF"/>
          <w:lang w:eastAsia="tr-TR"/>
        </w:rPr>
        <w:t>Avrupa Pediatri Akademisi öneriyor:</w:t>
      </w:r>
    </w:p>
    <w:p w14:paraId="1BF67868"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1.    Aksi ispat edilene kadar elektronik sigaraların tehlikeli kabul edilmelidir. Bu ürünlerin sıvıları kısa ve uzun dönem etkileri bilinmeyen on binlerce kimyasal içermektedir. Zararın ispat yükümlülüğü hekimlere ait değildir. Solunum yolundan alınan ilaçlarda olduğu gibi, üretici güvenli olduğunu ispat etmelidir. </w:t>
      </w:r>
    </w:p>
    <w:p w14:paraId="5975E11B"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2.    Elektronik sigaralar nikotin bağımlılığının giriş kapısıdır. Çocuklarda ve gençlerde nikotin bağımlılığı ve nikotinin tüm vücutta yapacağı zarar engellenmelidir.</w:t>
      </w:r>
    </w:p>
    <w:p w14:paraId="1A49B2E9"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3.    Elektronik sigaralara aromalar ürünün kullanımını arttırmak için katılmaktadır. Elektronik sigaralar sigara bırakma aracı olarak kabul edilemez.</w:t>
      </w:r>
    </w:p>
    <w:p w14:paraId="18614FEA"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4.    Nikotin içermeyen elektronik sigaralar zararı bilinmeyen veya kanser, iltihap yapıcı, bağışıklık baskılayıcı kimyasallar içerir. Çocuklar ve ergenler bu maddelerin zararlı etkilerinden mutlak korunmalıdır.</w:t>
      </w:r>
    </w:p>
    <w:p w14:paraId="6843917B"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5.    Elektronik sigara ve benzeri ürünlerin cihazları esrar başta olmak üzere başka kimyasalların nefes yoluna çekilmesi için de kullanılır. Çocukların ve ergenlerin bu cihazlara ulaşımı engellenmelidir.</w:t>
      </w:r>
    </w:p>
    <w:p w14:paraId="033114D9"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6.    Elektronik sigaraların akut (ani) zararları sigaralardan çok daha fazladır. Çocuklar ve ergenler elektronik sigaraların meydana getirdiği çok sayıda akut akciğer hastalığından korunmalıdır.</w:t>
      </w:r>
    </w:p>
    <w:p w14:paraId="0CF9714C"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lastRenderedPageBreak/>
        <w:t>7.    Elektronik sigaralar ve diğer yeni ürünlerin uzun dönem zararlarını gösterecek çalışmalar henüz yoktur. Kısa dönem zararlarının tütün ürünlerinden fazla olduğu değerlendirildiğinde aksi ispat edilene kadar elektronik sigara sıvılarının uzun dönem etkilerinin tütünden daha fazla olacağı kabul edilmelidir.</w:t>
      </w:r>
    </w:p>
    <w:p w14:paraId="587C2762"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 xml:space="preserve">8.    Bilimsel çalışmalar elektronik sigara sıvılarının tütünün neden olduğu bütün </w:t>
      </w:r>
      <w:proofErr w:type="spellStart"/>
      <w:r w:rsidRPr="00C83C06">
        <w:rPr>
          <w:rFonts w:ascii="Calibri" w:eastAsia="Times New Roman" w:hAnsi="Calibri" w:cs="Calibri"/>
          <w:sz w:val="24"/>
          <w:szCs w:val="24"/>
          <w:lang w:eastAsia="tr-TR"/>
        </w:rPr>
        <w:t>toksik</w:t>
      </w:r>
      <w:proofErr w:type="spellEnd"/>
      <w:r w:rsidRPr="00C83C06">
        <w:rPr>
          <w:rFonts w:ascii="Calibri" w:eastAsia="Times New Roman" w:hAnsi="Calibri" w:cs="Calibri"/>
          <w:sz w:val="24"/>
          <w:szCs w:val="24"/>
          <w:lang w:eastAsia="tr-TR"/>
        </w:rPr>
        <w:t xml:space="preserve"> etkilerin yanı sıra, özgün zararları da ortaya koymuştur. Elektronik sigara sıvıları tütünün hafifletilmiş şekli değildir.</w:t>
      </w:r>
    </w:p>
    <w:p w14:paraId="2DFFC2F8" w14:textId="77777777" w:rsidR="00C83C06" w:rsidRPr="00C83C06" w:rsidRDefault="00C83C06" w:rsidP="001226B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tr-TR"/>
        </w:rPr>
      </w:pPr>
      <w:r w:rsidRPr="00C83C06">
        <w:rPr>
          <w:rFonts w:ascii="Calibri" w:eastAsia="Times New Roman" w:hAnsi="Calibri" w:cs="Calibri"/>
          <w:sz w:val="24"/>
          <w:szCs w:val="24"/>
          <w:lang w:eastAsia="tr-TR"/>
        </w:rPr>
        <w:t xml:space="preserve">9.    Çocuklar ve ergenler elektronik sigara buharı </w:t>
      </w:r>
      <w:proofErr w:type="spellStart"/>
      <w:r w:rsidRPr="00C83C06">
        <w:rPr>
          <w:rFonts w:ascii="Calibri" w:eastAsia="Times New Roman" w:hAnsi="Calibri" w:cs="Calibri"/>
          <w:sz w:val="24"/>
          <w:szCs w:val="24"/>
          <w:lang w:eastAsia="tr-TR"/>
        </w:rPr>
        <w:t>maruziyetinden</w:t>
      </w:r>
      <w:proofErr w:type="spellEnd"/>
      <w:r w:rsidRPr="00C83C06">
        <w:rPr>
          <w:rFonts w:ascii="Calibri" w:eastAsia="Times New Roman" w:hAnsi="Calibri" w:cs="Calibri"/>
          <w:sz w:val="24"/>
          <w:szCs w:val="24"/>
          <w:lang w:eastAsia="tr-TR"/>
        </w:rPr>
        <w:t xml:space="preserve"> yasalarla korunmalıdır. Tütünde olduğu gibi elektronik sigara kullanıcılarının ve anne karnındaki bebekler dahil pasif etkilenenlerin halka açık alanlarda korunması elzemdir. </w:t>
      </w:r>
    </w:p>
    <w:p w14:paraId="47E76F9F" w14:textId="77777777" w:rsidR="00C83C06" w:rsidRPr="00C83C06" w:rsidRDefault="00C83C06" w:rsidP="001226B5">
      <w:pPr>
        <w:spacing w:before="100" w:beforeAutospacing="1" w:after="100" w:afterAutospacing="1" w:line="240" w:lineRule="auto"/>
        <w:ind w:left="720"/>
        <w:rPr>
          <w:rFonts w:ascii="Times New Roman" w:eastAsia="Times New Roman" w:hAnsi="Times New Roman" w:cs="Times New Roman"/>
          <w:sz w:val="24"/>
          <w:szCs w:val="24"/>
          <w:shd w:val="clear" w:color="auto" w:fill="FFFFFF"/>
          <w:lang w:eastAsia="tr-TR"/>
        </w:rPr>
      </w:pPr>
      <w:r w:rsidRPr="00C83C06">
        <w:rPr>
          <w:rFonts w:ascii="Calibri" w:eastAsia="Times New Roman" w:hAnsi="Calibri" w:cs="Calibri"/>
          <w:sz w:val="24"/>
          <w:szCs w:val="24"/>
          <w:shd w:val="clear" w:color="auto" w:fill="FFFFFF"/>
          <w:lang w:eastAsia="tr-TR"/>
        </w:rPr>
        <w:t>10. Sosyal medya çocukların ve gençlerin ürünleri tanıması, kullanmaya başlaması için bir araç olarak kullanılmaktadır. Benzeri girişimler için önlem alınmalıdır.</w:t>
      </w:r>
    </w:p>
    <w:p w14:paraId="14B20433" w14:textId="77777777" w:rsidR="00C83C06" w:rsidRPr="00C83C06" w:rsidRDefault="00C83C06" w:rsidP="001226B5">
      <w:pPr>
        <w:spacing w:before="100" w:beforeAutospacing="1" w:after="100" w:afterAutospacing="1" w:line="240" w:lineRule="auto"/>
        <w:rPr>
          <w:rFonts w:ascii="Times New Roman" w:eastAsia="Times New Roman" w:hAnsi="Times New Roman" w:cs="Times New Roman"/>
          <w:sz w:val="24"/>
          <w:szCs w:val="24"/>
          <w:shd w:val="clear" w:color="auto" w:fill="FFFFFF"/>
          <w:lang w:eastAsia="tr-TR"/>
        </w:rPr>
      </w:pPr>
      <w:r w:rsidRPr="00C83C06">
        <w:rPr>
          <w:rFonts w:ascii="Calibri" w:eastAsia="Times New Roman" w:hAnsi="Calibri" w:cs="Calibri"/>
          <w:i/>
          <w:iCs/>
          <w:sz w:val="18"/>
          <w:szCs w:val="18"/>
          <w:shd w:val="clear" w:color="auto" w:fill="FFFFFF"/>
          <w:lang w:eastAsia="tr-TR"/>
        </w:rPr>
        <w:t xml:space="preserve">Bush A, </w:t>
      </w:r>
      <w:proofErr w:type="spellStart"/>
      <w:r w:rsidRPr="00C83C06">
        <w:rPr>
          <w:rFonts w:ascii="Calibri" w:eastAsia="Times New Roman" w:hAnsi="Calibri" w:cs="Calibri"/>
          <w:i/>
          <w:iCs/>
          <w:sz w:val="18"/>
          <w:szCs w:val="18"/>
          <w:shd w:val="clear" w:color="auto" w:fill="FFFFFF"/>
          <w:lang w:eastAsia="tr-TR"/>
        </w:rPr>
        <w:t>Lintowska</w:t>
      </w:r>
      <w:proofErr w:type="spellEnd"/>
      <w:r w:rsidRPr="00C83C06">
        <w:rPr>
          <w:rFonts w:ascii="Calibri" w:eastAsia="Times New Roman" w:hAnsi="Calibri" w:cs="Calibri"/>
          <w:i/>
          <w:iCs/>
          <w:sz w:val="18"/>
          <w:szCs w:val="18"/>
          <w:shd w:val="clear" w:color="auto" w:fill="FFFFFF"/>
          <w:lang w:eastAsia="tr-TR"/>
        </w:rPr>
        <w:t xml:space="preserve"> A, Mazur A, </w:t>
      </w:r>
      <w:proofErr w:type="spellStart"/>
      <w:r w:rsidRPr="00C83C06">
        <w:rPr>
          <w:rFonts w:ascii="Calibri" w:eastAsia="Times New Roman" w:hAnsi="Calibri" w:cs="Calibri"/>
          <w:i/>
          <w:iCs/>
          <w:sz w:val="18"/>
          <w:szCs w:val="18"/>
          <w:shd w:val="clear" w:color="auto" w:fill="FFFFFF"/>
          <w:lang w:eastAsia="tr-TR"/>
        </w:rPr>
        <w:t>Hadjipanayis</w:t>
      </w:r>
      <w:proofErr w:type="spellEnd"/>
      <w:r w:rsidRPr="00C83C06">
        <w:rPr>
          <w:rFonts w:ascii="Calibri" w:eastAsia="Times New Roman" w:hAnsi="Calibri" w:cs="Calibri"/>
          <w:i/>
          <w:iCs/>
          <w:sz w:val="18"/>
          <w:szCs w:val="18"/>
          <w:shd w:val="clear" w:color="auto" w:fill="FFFFFF"/>
          <w:lang w:eastAsia="tr-TR"/>
        </w:rPr>
        <w:t xml:space="preserve"> A, </w:t>
      </w:r>
      <w:proofErr w:type="spellStart"/>
      <w:r w:rsidRPr="00C83C06">
        <w:rPr>
          <w:rFonts w:ascii="Calibri" w:eastAsia="Times New Roman" w:hAnsi="Calibri" w:cs="Calibri"/>
          <w:i/>
          <w:iCs/>
          <w:sz w:val="18"/>
          <w:szCs w:val="18"/>
          <w:shd w:val="clear" w:color="auto" w:fill="FFFFFF"/>
          <w:lang w:eastAsia="tr-TR"/>
        </w:rPr>
        <w:t>Grossman</w:t>
      </w:r>
      <w:proofErr w:type="spellEnd"/>
      <w:r w:rsidRPr="00C83C06">
        <w:rPr>
          <w:rFonts w:ascii="Calibri" w:eastAsia="Times New Roman" w:hAnsi="Calibri" w:cs="Calibri"/>
          <w:i/>
          <w:iCs/>
          <w:sz w:val="18"/>
          <w:szCs w:val="18"/>
          <w:shd w:val="clear" w:color="auto" w:fill="FFFFFF"/>
          <w:lang w:eastAsia="tr-TR"/>
        </w:rPr>
        <w:t xml:space="preserve"> Z, del </w:t>
      </w:r>
      <w:proofErr w:type="spellStart"/>
      <w:r w:rsidRPr="00C83C06">
        <w:rPr>
          <w:rFonts w:ascii="Calibri" w:eastAsia="Times New Roman" w:hAnsi="Calibri" w:cs="Calibri"/>
          <w:i/>
          <w:iCs/>
          <w:sz w:val="18"/>
          <w:szCs w:val="18"/>
          <w:shd w:val="clear" w:color="auto" w:fill="FFFFFF"/>
          <w:lang w:eastAsia="tr-TR"/>
        </w:rPr>
        <w:t>Torso</w:t>
      </w:r>
      <w:proofErr w:type="spellEnd"/>
      <w:r w:rsidRPr="00C83C06">
        <w:rPr>
          <w:rFonts w:ascii="Calibri" w:eastAsia="Times New Roman" w:hAnsi="Calibri" w:cs="Calibri"/>
          <w:i/>
          <w:iCs/>
          <w:sz w:val="18"/>
          <w:szCs w:val="18"/>
          <w:shd w:val="clear" w:color="auto" w:fill="FFFFFF"/>
          <w:lang w:eastAsia="tr-TR"/>
        </w:rPr>
        <w:t xml:space="preserve"> S, </w:t>
      </w:r>
      <w:proofErr w:type="spellStart"/>
      <w:r w:rsidRPr="00C83C06">
        <w:rPr>
          <w:rFonts w:ascii="Calibri" w:eastAsia="Times New Roman" w:hAnsi="Calibri" w:cs="Calibri"/>
          <w:i/>
          <w:iCs/>
          <w:sz w:val="18"/>
          <w:szCs w:val="18"/>
          <w:shd w:val="clear" w:color="auto" w:fill="FFFFFF"/>
          <w:lang w:eastAsia="tr-TR"/>
        </w:rPr>
        <w:t>Michaud</w:t>
      </w:r>
      <w:proofErr w:type="spellEnd"/>
      <w:r w:rsidRPr="00C83C06">
        <w:rPr>
          <w:rFonts w:ascii="Calibri" w:eastAsia="Times New Roman" w:hAnsi="Calibri" w:cs="Calibri"/>
          <w:i/>
          <w:iCs/>
          <w:sz w:val="18"/>
          <w:szCs w:val="18"/>
          <w:shd w:val="clear" w:color="auto" w:fill="FFFFFF"/>
          <w:lang w:eastAsia="tr-TR"/>
        </w:rPr>
        <w:t xml:space="preserve"> P-A, </w:t>
      </w:r>
      <w:proofErr w:type="spellStart"/>
      <w:r w:rsidRPr="00C83C06">
        <w:rPr>
          <w:rFonts w:ascii="Calibri" w:eastAsia="Times New Roman" w:hAnsi="Calibri" w:cs="Calibri"/>
          <w:i/>
          <w:iCs/>
          <w:sz w:val="18"/>
          <w:szCs w:val="18"/>
          <w:shd w:val="clear" w:color="auto" w:fill="FFFFFF"/>
          <w:lang w:eastAsia="tr-TR"/>
        </w:rPr>
        <w:t>Doan</w:t>
      </w:r>
      <w:proofErr w:type="spellEnd"/>
      <w:r w:rsidRPr="00C83C06">
        <w:rPr>
          <w:rFonts w:ascii="Calibri" w:eastAsia="Times New Roman" w:hAnsi="Calibri" w:cs="Calibri"/>
          <w:i/>
          <w:iCs/>
          <w:sz w:val="18"/>
          <w:szCs w:val="18"/>
          <w:shd w:val="clear" w:color="auto" w:fill="FFFFFF"/>
          <w:lang w:eastAsia="tr-TR"/>
        </w:rPr>
        <w:t xml:space="preserve"> S, </w:t>
      </w:r>
      <w:proofErr w:type="spellStart"/>
      <w:r w:rsidRPr="00C83C06">
        <w:rPr>
          <w:rFonts w:ascii="Calibri" w:eastAsia="Times New Roman" w:hAnsi="Calibri" w:cs="Calibri"/>
          <w:i/>
          <w:iCs/>
          <w:sz w:val="18"/>
          <w:szCs w:val="18"/>
          <w:shd w:val="clear" w:color="auto" w:fill="FFFFFF"/>
          <w:lang w:eastAsia="tr-TR"/>
        </w:rPr>
        <w:t>Romankevych</w:t>
      </w:r>
      <w:proofErr w:type="spellEnd"/>
      <w:r w:rsidRPr="00C83C06">
        <w:rPr>
          <w:rFonts w:ascii="Calibri" w:eastAsia="Times New Roman" w:hAnsi="Calibri" w:cs="Calibri"/>
          <w:i/>
          <w:iCs/>
          <w:sz w:val="18"/>
          <w:szCs w:val="18"/>
          <w:shd w:val="clear" w:color="auto" w:fill="FFFFFF"/>
          <w:lang w:eastAsia="tr-TR"/>
        </w:rPr>
        <w:t xml:space="preserve"> I, </w:t>
      </w:r>
      <w:proofErr w:type="spellStart"/>
      <w:r w:rsidRPr="00C83C06">
        <w:rPr>
          <w:rFonts w:ascii="Calibri" w:eastAsia="Times New Roman" w:hAnsi="Calibri" w:cs="Calibri"/>
          <w:i/>
          <w:iCs/>
          <w:sz w:val="18"/>
          <w:szCs w:val="18"/>
          <w:shd w:val="clear" w:color="auto" w:fill="FFFFFF"/>
          <w:lang w:eastAsia="tr-TR"/>
        </w:rPr>
        <w:t>Slaats</w:t>
      </w:r>
      <w:proofErr w:type="spellEnd"/>
      <w:r w:rsidRPr="00C83C06">
        <w:rPr>
          <w:rFonts w:ascii="Calibri" w:eastAsia="Times New Roman" w:hAnsi="Calibri" w:cs="Calibri"/>
          <w:i/>
          <w:iCs/>
          <w:sz w:val="18"/>
          <w:szCs w:val="18"/>
          <w:shd w:val="clear" w:color="auto" w:fill="FFFFFF"/>
          <w:lang w:eastAsia="tr-TR"/>
        </w:rPr>
        <w:t xml:space="preserve"> M, </w:t>
      </w:r>
      <w:proofErr w:type="spellStart"/>
      <w:r w:rsidRPr="00C83C06">
        <w:rPr>
          <w:rFonts w:ascii="Calibri" w:eastAsia="Times New Roman" w:hAnsi="Calibri" w:cs="Calibri"/>
          <w:i/>
          <w:iCs/>
          <w:sz w:val="18"/>
          <w:szCs w:val="18"/>
          <w:shd w:val="clear" w:color="auto" w:fill="FFFFFF"/>
          <w:lang w:eastAsia="tr-TR"/>
        </w:rPr>
        <w:t>Utkus</w:t>
      </w:r>
      <w:proofErr w:type="spellEnd"/>
      <w:r w:rsidRPr="00C83C06">
        <w:rPr>
          <w:rFonts w:ascii="Calibri" w:eastAsia="Times New Roman" w:hAnsi="Calibri" w:cs="Calibri"/>
          <w:i/>
          <w:iCs/>
          <w:sz w:val="18"/>
          <w:szCs w:val="18"/>
          <w:shd w:val="clear" w:color="auto" w:fill="FFFFFF"/>
          <w:lang w:eastAsia="tr-TR"/>
        </w:rPr>
        <w:t xml:space="preserve"> A, </w:t>
      </w:r>
      <w:proofErr w:type="spellStart"/>
      <w:r w:rsidRPr="00C83C06">
        <w:rPr>
          <w:rFonts w:ascii="Calibri" w:eastAsia="Times New Roman" w:hAnsi="Calibri" w:cs="Calibri"/>
          <w:i/>
          <w:iCs/>
          <w:sz w:val="18"/>
          <w:szCs w:val="18"/>
          <w:shd w:val="clear" w:color="auto" w:fill="FFFFFF"/>
          <w:lang w:eastAsia="tr-TR"/>
        </w:rPr>
        <w:t>Dembin</w:t>
      </w:r>
      <w:proofErr w:type="spellEnd"/>
      <w:r w:rsidRPr="00C83C06">
        <w:rPr>
          <w:rFonts w:ascii="Calibri" w:eastAsia="Times New Roman" w:hAnsi="Calibri" w:cs="Calibri"/>
          <w:i/>
          <w:iCs/>
          <w:sz w:val="18"/>
          <w:szCs w:val="18"/>
          <w:shd w:val="clear" w:color="auto" w:fill="FFFFFF"/>
          <w:lang w:eastAsia="tr-TR"/>
        </w:rPr>
        <w:t xml:space="preserve"> ́ ski Ł, </w:t>
      </w:r>
      <w:proofErr w:type="spellStart"/>
      <w:r w:rsidRPr="00C83C06">
        <w:rPr>
          <w:rFonts w:ascii="Calibri" w:eastAsia="Times New Roman" w:hAnsi="Calibri" w:cs="Calibri"/>
          <w:i/>
          <w:iCs/>
          <w:sz w:val="18"/>
          <w:szCs w:val="18"/>
          <w:shd w:val="clear" w:color="auto" w:fill="FFFFFF"/>
          <w:lang w:eastAsia="tr-TR"/>
        </w:rPr>
        <w:t>Slobodanac</w:t>
      </w:r>
      <w:proofErr w:type="spellEnd"/>
      <w:r w:rsidRPr="00C83C06">
        <w:rPr>
          <w:rFonts w:ascii="Calibri" w:eastAsia="Times New Roman" w:hAnsi="Calibri" w:cs="Calibri"/>
          <w:i/>
          <w:iCs/>
          <w:sz w:val="18"/>
          <w:szCs w:val="18"/>
          <w:shd w:val="clear" w:color="auto" w:fill="FFFFFF"/>
          <w:lang w:eastAsia="tr-TR"/>
        </w:rPr>
        <w:t xml:space="preserve"> M </w:t>
      </w:r>
      <w:proofErr w:type="spellStart"/>
      <w:r w:rsidRPr="00C83C06">
        <w:rPr>
          <w:rFonts w:ascii="Calibri" w:eastAsia="Times New Roman" w:hAnsi="Calibri" w:cs="Calibri"/>
          <w:i/>
          <w:iCs/>
          <w:sz w:val="18"/>
          <w:szCs w:val="18"/>
          <w:shd w:val="clear" w:color="auto" w:fill="FFFFFF"/>
          <w:lang w:eastAsia="tr-TR"/>
        </w:rPr>
        <w:t>and</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Valiulis</w:t>
      </w:r>
      <w:proofErr w:type="spellEnd"/>
      <w:r w:rsidRPr="00C83C06">
        <w:rPr>
          <w:rFonts w:ascii="Calibri" w:eastAsia="Times New Roman" w:hAnsi="Calibri" w:cs="Calibri"/>
          <w:i/>
          <w:iCs/>
          <w:sz w:val="18"/>
          <w:szCs w:val="18"/>
          <w:shd w:val="clear" w:color="auto" w:fill="FFFFFF"/>
          <w:lang w:eastAsia="tr-TR"/>
        </w:rPr>
        <w:t xml:space="preserve"> A (2021) E-</w:t>
      </w:r>
      <w:proofErr w:type="spellStart"/>
      <w:r w:rsidRPr="00C83C06">
        <w:rPr>
          <w:rFonts w:ascii="Calibri" w:eastAsia="Times New Roman" w:hAnsi="Calibri" w:cs="Calibri"/>
          <w:i/>
          <w:iCs/>
          <w:sz w:val="18"/>
          <w:szCs w:val="18"/>
          <w:shd w:val="clear" w:color="auto" w:fill="FFFFFF"/>
          <w:lang w:eastAsia="tr-TR"/>
        </w:rPr>
        <w:t>Cigarettes</w:t>
      </w:r>
      <w:proofErr w:type="spellEnd"/>
      <w:r w:rsidRPr="00C83C06">
        <w:rPr>
          <w:rFonts w:ascii="Calibri" w:eastAsia="Times New Roman" w:hAnsi="Calibri" w:cs="Calibri"/>
          <w:i/>
          <w:iCs/>
          <w:sz w:val="18"/>
          <w:szCs w:val="18"/>
          <w:shd w:val="clear" w:color="auto" w:fill="FFFFFF"/>
          <w:lang w:eastAsia="tr-TR"/>
        </w:rPr>
        <w:t xml:space="preserve"> as a </w:t>
      </w:r>
      <w:proofErr w:type="spellStart"/>
      <w:r w:rsidRPr="00C83C06">
        <w:rPr>
          <w:rFonts w:ascii="Calibri" w:eastAsia="Times New Roman" w:hAnsi="Calibri" w:cs="Calibri"/>
          <w:i/>
          <w:iCs/>
          <w:sz w:val="18"/>
          <w:szCs w:val="18"/>
          <w:shd w:val="clear" w:color="auto" w:fill="FFFFFF"/>
          <w:lang w:eastAsia="tr-TR"/>
        </w:rPr>
        <w:t>Growing</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Threat</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for</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Children</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and</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Adolescents</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Position</w:t>
      </w:r>
      <w:proofErr w:type="spellEnd"/>
      <w:r w:rsidRPr="00C83C06">
        <w:rPr>
          <w:rFonts w:ascii="Calibri" w:eastAsia="Times New Roman" w:hAnsi="Calibri" w:cs="Calibri"/>
          <w:i/>
          <w:iCs/>
          <w:sz w:val="18"/>
          <w:szCs w:val="18"/>
          <w:shd w:val="clear" w:color="auto" w:fill="FFFFFF"/>
          <w:lang w:eastAsia="tr-TR"/>
        </w:rPr>
        <w:t xml:space="preserve"> Statement </w:t>
      </w:r>
      <w:proofErr w:type="spellStart"/>
      <w:r w:rsidRPr="00C83C06">
        <w:rPr>
          <w:rFonts w:ascii="Calibri" w:eastAsia="Times New Roman" w:hAnsi="Calibri" w:cs="Calibri"/>
          <w:i/>
          <w:iCs/>
          <w:sz w:val="18"/>
          <w:szCs w:val="18"/>
          <w:shd w:val="clear" w:color="auto" w:fill="FFFFFF"/>
          <w:lang w:eastAsia="tr-TR"/>
        </w:rPr>
        <w:t>From</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the</w:t>
      </w:r>
      <w:proofErr w:type="spellEnd"/>
      <w:r w:rsidRPr="00C83C06">
        <w:rPr>
          <w:rFonts w:ascii="Calibri" w:eastAsia="Times New Roman" w:hAnsi="Calibri" w:cs="Calibri"/>
          <w:i/>
          <w:iCs/>
          <w:sz w:val="18"/>
          <w:szCs w:val="18"/>
          <w:shd w:val="clear" w:color="auto" w:fill="FFFFFF"/>
          <w:lang w:eastAsia="tr-TR"/>
        </w:rPr>
        <w:t xml:space="preserve"> </w:t>
      </w:r>
      <w:proofErr w:type="spellStart"/>
      <w:r w:rsidRPr="00C83C06">
        <w:rPr>
          <w:rFonts w:ascii="Calibri" w:eastAsia="Times New Roman" w:hAnsi="Calibri" w:cs="Calibri"/>
          <w:i/>
          <w:iCs/>
          <w:sz w:val="18"/>
          <w:szCs w:val="18"/>
          <w:shd w:val="clear" w:color="auto" w:fill="FFFFFF"/>
          <w:lang w:eastAsia="tr-TR"/>
        </w:rPr>
        <w:t>European</w:t>
      </w:r>
      <w:proofErr w:type="spellEnd"/>
      <w:r w:rsidRPr="00C83C06">
        <w:rPr>
          <w:rFonts w:ascii="Calibri" w:eastAsia="Times New Roman" w:hAnsi="Calibri" w:cs="Calibri"/>
          <w:i/>
          <w:iCs/>
          <w:sz w:val="18"/>
          <w:szCs w:val="18"/>
          <w:shd w:val="clear" w:color="auto" w:fill="FFFFFF"/>
          <w:lang w:eastAsia="tr-TR"/>
        </w:rPr>
        <w:t xml:space="preserve"> Academy of </w:t>
      </w:r>
      <w:proofErr w:type="spellStart"/>
      <w:r w:rsidRPr="00C83C06">
        <w:rPr>
          <w:rFonts w:ascii="Calibri" w:eastAsia="Times New Roman" w:hAnsi="Calibri" w:cs="Calibri"/>
          <w:i/>
          <w:iCs/>
          <w:sz w:val="18"/>
          <w:szCs w:val="18"/>
          <w:shd w:val="clear" w:color="auto" w:fill="FFFFFF"/>
          <w:lang w:eastAsia="tr-TR"/>
        </w:rPr>
        <w:t>Paediatrics</w:t>
      </w:r>
      <w:proofErr w:type="spellEnd"/>
      <w:r w:rsidRPr="00C83C06">
        <w:rPr>
          <w:rFonts w:ascii="Calibri" w:eastAsia="Times New Roman" w:hAnsi="Calibri" w:cs="Calibri"/>
          <w:i/>
          <w:iCs/>
          <w:sz w:val="18"/>
          <w:szCs w:val="18"/>
          <w:shd w:val="clear" w:color="auto" w:fill="FFFFFF"/>
          <w:lang w:eastAsia="tr-TR"/>
        </w:rPr>
        <w:t xml:space="preserve">. Front. Pediatr. 9:698613. </w:t>
      </w:r>
      <w:proofErr w:type="spellStart"/>
      <w:r w:rsidRPr="00C83C06">
        <w:rPr>
          <w:rFonts w:ascii="Calibri" w:eastAsia="Times New Roman" w:hAnsi="Calibri" w:cs="Calibri"/>
          <w:i/>
          <w:iCs/>
          <w:sz w:val="18"/>
          <w:szCs w:val="18"/>
          <w:shd w:val="clear" w:color="auto" w:fill="FFFFFF"/>
          <w:lang w:eastAsia="tr-TR"/>
        </w:rPr>
        <w:t>doi</w:t>
      </w:r>
      <w:proofErr w:type="spellEnd"/>
      <w:r w:rsidRPr="00C83C06">
        <w:rPr>
          <w:rFonts w:ascii="Calibri" w:eastAsia="Times New Roman" w:hAnsi="Calibri" w:cs="Calibri"/>
          <w:i/>
          <w:iCs/>
          <w:sz w:val="18"/>
          <w:szCs w:val="18"/>
          <w:shd w:val="clear" w:color="auto" w:fill="FFFFFF"/>
          <w:lang w:eastAsia="tr-TR"/>
        </w:rPr>
        <w:t>: 10.3389/fped.2021.698613 </w:t>
      </w:r>
    </w:p>
    <w:p w14:paraId="0C57DF6A" w14:textId="3F916783" w:rsidR="00773DF4" w:rsidRDefault="002A2DC8" w:rsidP="001226B5">
      <w:r>
        <w:rPr>
          <w:noProof/>
        </w:rPr>
        <w:drawing>
          <wp:inline distT="0" distB="0" distL="0" distR="0" wp14:anchorId="0F742B93" wp14:editId="43D5F6EA">
            <wp:extent cx="5851525" cy="2865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51525" cy="2865120"/>
                    </a:xfrm>
                    <a:prstGeom prst="rect">
                      <a:avLst/>
                    </a:prstGeom>
                  </pic:spPr>
                </pic:pic>
              </a:graphicData>
            </a:graphic>
          </wp:inline>
        </w:drawing>
      </w:r>
    </w:p>
    <w:p w14:paraId="483CE801" w14:textId="219D5EF2" w:rsidR="002A2DC8" w:rsidRPr="00C83C06" w:rsidRDefault="002A2DC8" w:rsidP="001226B5">
      <w:r>
        <w:rPr>
          <w:noProof/>
        </w:rPr>
        <w:lastRenderedPageBreak/>
        <w:drawing>
          <wp:inline distT="0" distB="0" distL="0" distR="0" wp14:anchorId="2D504002" wp14:editId="2CD8AC4F">
            <wp:extent cx="5851525" cy="51657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1525" cy="5165725"/>
                    </a:xfrm>
                    <a:prstGeom prst="rect">
                      <a:avLst/>
                    </a:prstGeom>
                  </pic:spPr>
                </pic:pic>
              </a:graphicData>
            </a:graphic>
          </wp:inline>
        </w:drawing>
      </w:r>
    </w:p>
    <w:sectPr w:rsidR="002A2DC8" w:rsidRPr="00C83C06" w:rsidSect="001226B5">
      <w:pgSz w:w="11906" w:h="16838"/>
      <w:pgMar w:top="1417"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B3"/>
    <w:rsid w:val="001226B5"/>
    <w:rsid w:val="002A2DC8"/>
    <w:rsid w:val="002F2ACD"/>
    <w:rsid w:val="003A2A09"/>
    <w:rsid w:val="00773DF4"/>
    <w:rsid w:val="008000CB"/>
    <w:rsid w:val="008106E0"/>
    <w:rsid w:val="00C83C06"/>
    <w:rsid w:val="00E667F2"/>
    <w:rsid w:val="00F7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9858"/>
  <w15:docId w15:val="{89BAB720-60F1-4779-A11D-9336B27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C83C06"/>
    <w:rPr>
      <w:i/>
      <w:iCs/>
    </w:rPr>
  </w:style>
  <w:style w:type="paragraph" w:styleId="NormalWeb">
    <w:name w:val="Normal (Web)"/>
    <w:basedOn w:val="Normal"/>
    <w:uiPriority w:val="99"/>
    <w:semiHidden/>
    <w:unhideWhenUsed/>
    <w:rsid w:val="00C83C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00927">
      <w:bodyDiv w:val="1"/>
      <w:marLeft w:val="0"/>
      <w:marRight w:val="0"/>
      <w:marTop w:val="0"/>
      <w:marBottom w:val="0"/>
      <w:divBdr>
        <w:top w:val="none" w:sz="0" w:space="0" w:color="auto"/>
        <w:left w:val="none" w:sz="0" w:space="0" w:color="auto"/>
        <w:bottom w:val="none" w:sz="0" w:space="0" w:color="auto"/>
        <w:right w:val="none" w:sz="0" w:space="0" w:color="auto"/>
      </w:divBdr>
      <w:divsChild>
        <w:div w:id="61807493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Notebook</dc:creator>
  <cp:keywords/>
  <dc:description/>
  <cp:lastModifiedBy>Ummuhan Pece Sonmez</cp:lastModifiedBy>
  <cp:revision>2</cp:revision>
  <dcterms:created xsi:type="dcterms:W3CDTF">2021-12-10T13:40:00Z</dcterms:created>
  <dcterms:modified xsi:type="dcterms:W3CDTF">2021-12-10T13:40:00Z</dcterms:modified>
</cp:coreProperties>
</file>