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0E1" w:rsidRPr="00F360E1" w:rsidRDefault="00F360E1" w:rsidP="00547EEF">
      <w:pPr>
        <w:spacing w:line="240" w:lineRule="auto"/>
        <w:jc w:val="center"/>
        <w:rPr>
          <w:rFonts w:ascii="Arial Black" w:hAnsi="Arial Black" w:cs="Helvetica"/>
          <w:color w:val="1D2129"/>
          <w:sz w:val="26"/>
          <w:szCs w:val="26"/>
          <w:shd w:val="clear" w:color="auto" w:fill="FFFFFF"/>
        </w:rPr>
      </w:pPr>
      <w:bookmarkStart w:id="0" w:name="_GoBack"/>
      <w:r w:rsidRPr="00F360E1">
        <w:rPr>
          <w:rFonts w:ascii="Arial Black" w:hAnsi="Arial Black" w:cs="Arial"/>
          <w:bCs/>
          <w:color w:val="222222"/>
          <w:sz w:val="26"/>
          <w:szCs w:val="26"/>
          <w:shd w:val="clear" w:color="auto" w:fill="FFFFFF"/>
        </w:rPr>
        <w:t>NARGİLE VE NARGİLE SUNAN İŞLETMELER HALKIN SAĞLIĞINI TEHDİT EDİYOR!</w:t>
      </w:r>
    </w:p>
    <w:bookmarkEnd w:id="0"/>
    <w:p w:rsidR="00F360E1" w:rsidRPr="00F360E1" w:rsidRDefault="00F360E1" w:rsidP="00F360E1">
      <w:pPr>
        <w:spacing w:line="240" w:lineRule="auto"/>
        <w:jc w:val="both"/>
        <w:rPr>
          <w:rFonts w:cstheme="minorHAnsi"/>
          <w:b/>
          <w:color w:val="1D2129"/>
          <w:sz w:val="24"/>
          <w:szCs w:val="24"/>
          <w:shd w:val="clear" w:color="auto" w:fill="FFFFFF"/>
        </w:rPr>
      </w:pPr>
      <w:r>
        <w:rPr>
          <w:rFonts w:cstheme="minorHAnsi"/>
          <w:b/>
          <w:color w:val="1D2129"/>
          <w:sz w:val="24"/>
          <w:szCs w:val="24"/>
          <w:shd w:val="clear" w:color="auto" w:fill="FFFFFF"/>
        </w:rPr>
        <w:t>Sağlığa Evet Derneği, İ</w:t>
      </w:r>
      <w:r w:rsidRPr="00F360E1">
        <w:rPr>
          <w:rFonts w:cstheme="minorHAnsi"/>
          <w:b/>
          <w:color w:val="1D2129"/>
          <w:sz w:val="24"/>
          <w:szCs w:val="24"/>
          <w:shd w:val="clear" w:color="auto" w:fill="FFFFFF"/>
        </w:rPr>
        <w:t>stanbul’da 128 nargile işletmesinde yapılan bir bilimsel çalışmanın sonuçlarını sunuyor ve halkımızı uyarıyor: Nargile işletmeleri dumansız hava sahasını sabote ediyor!</w:t>
      </w:r>
    </w:p>
    <w:p w:rsidR="00F360E1" w:rsidRDefault="00F360E1" w:rsidP="00F360E1">
      <w:pPr>
        <w:spacing w:line="240" w:lineRule="auto"/>
        <w:jc w:val="both"/>
        <w:rPr>
          <w:rFonts w:cstheme="minorHAnsi"/>
          <w:color w:val="1D2129"/>
          <w:sz w:val="24"/>
          <w:szCs w:val="24"/>
          <w:shd w:val="clear" w:color="auto" w:fill="FFFFFF"/>
        </w:rPr>
      </w:pPr>
      <w:r w:rsidRPr="00F360E1">
        <w:rPr>
          <w:rFonts w:cstheme="minorHAnsi"/>
          <w:color w:val="1D2129"/>
          <w:sz w:val="24"/>
          <w:szCs w:val="24"/>
          <w:shd w:val="clear" w:color="auto" w:fill="FFFFFF"/>
        </w:rPr>
        <w:t>Sağlığa Evet Derne</w:t>
      </w:r>
      <w:r w:rsidR="001B44B7">
        <w:rPr>
          <w:rFonts w:cstheme="minorHAnsi"/>
          <w:color w:val="1D2129"/>
          <w:sz w:val="24"/>
          <w:szCs w:val="24"/>
          <w:shd w:val="clear" w:color="auto" w:fill="FFFFFF"/>
        </w:rPr>
        <w:t>ği Başkanı Prof. Dr. Elif  Dağlı</w:t>
      </w:r>
      <w:r>
        <w:rPr>
          <w:rFonts w:cstheme="minorHAnsi"/>
          <w:color w:val="1D2129"/>
          <w:sz w:val="24"/>
          <w:szCs w:val="24"/>
          <w:shd w:val="clear" w:color="auto" w:fill="FFFFFF"/>
        </w:rPr>
        <w:t xml:space="preserve"> yapılan </w:t>
      </w:r>
      <w:r w:rsidR="001B44B7">
        <w:rPr>
          <w:rFonts w:cstheme="minorHAnsi"/>
          <w:color w:val="1D2129"/>
          <w:sz w:val="24"/>
          <w:szCs w:val="24"/>
          <w:shd w:val="clear" w:color="auto" w:fill="FFFFFF"/>
        </w:rPr>
        <w:t>araştırma</w:t>
      </w:r>
      <w:r>
        <w:rPr>
          <w:rFonts w:cstheme="minorHAnsi"/>
          <w:color w:val="1D2129"/>
          <w:sz w:val="24"/>
          <w:szCs w:val="24"/>
          <w:shd w:val="clear" w:color="auto" w:fill="FFFFFF"/>
        </w:rPr>
        <w:t xml:space="preserve"> ile ilgili şu bilgileri paylaştı: </w:t>
      </w:r>
    </w:p>
    <w:p w:rsidR="00F360E1" w:rsidRDefault="00F360E1" w:rsidP="00F360E1">
      <w:pPr>
        <w:spacing w:line="240" w:lineRule="auto"/>
        <w:jc w:val="both"/>
        <w:rPr>
          <w:rFonts w:cstheme="minorHAnsi"/>
          <w:color w:val="1D2129"/>
          <w:sz w:val="24"/>
          <w:szCs w:val="24"/>
          <w:shd w:val="clear" w:color="auto" w:fill="FFFFFF"/>
        </w:rPr>
      </w:pPr>
      <w:r>
        <w:rPr>
          <w:rFonts w:cstheme="minorHAnsi"/>
          <w:color w:val="1D2129"/>
          <w:sz w:val="24"/>
          <w:szCs w:val="24"/>
          <w:shd w:val="clear" w:color="auto" w:fill="FFFFFF"/>
        </w:rPr>
        <w:t>“İ</w:t>
      </w:r>
      <w:r w:rsidR="001B44B7">
        <w:rPr>
          <w:rFonts w:cstheme="minorHAnsi"/>
          <w:color w:val="1D2129"/>
          <w:sz w:val="24"/>
          <w:szCs w:val="24"/>
          <w:shd w:val="clear" w:color="auto" w:fill="FFFFFF"/>
        </w:rPr>
        <w:t xml:space="preserve">stanbul’da, </w:t>
      </w:r>
      <w:r w:rsidRPr="00F360E1">
        <w:rPr>
          <w:rFonts w:cstheme="minorHAnsi"/>
          <w:color w:val="1D2129"/>
          <w:sz w:val="24"/>
          <w:szCs w:val="24"/>
          <w:shd w:val="clear" w:color="auto" w:fill="FFFFFF"/>
        </w:rPr>
        <w:t>Tütün ve Alkol Düzenleme Kurumu tarafından nargile sunum ruhsatı verilmiş 128  işletme</w:t>
      </w:r>
      <w:r>
        <w:rPr>
          <w:rFonts w:cstheme="minorHAnsi"/>
          <w:color w:val="1D2129"/>
          <w:sz w:val="24"/>
          <w:szCs w:val="24"/>
          <w:shd w:val="clear" w:color="auto" w:fill="FFFFFF"/>
        </w:rPr>
        <w:t>,</w:t>
      </w:r>
      <w:r w:rsidR="001B44B7">
        <w:rPr>
          <w:rFonts w:cstheme="minorHAnsi"/>
          <w:color w:val="1D2129"/>
          <w:sz w:val="24"/>
          <w:szCs w:val="24"/>
          <w:shd w:val="clear" w:color="auto" w:fill="FFFFFF"/>
        </w:rPr>
        <w:t xml:space="preserve"> </w:t>
      </w:r>
      <w:r w:rsidR="001B44B7" w:rsidRPr="00F360E1">
        <w:rPr>
          <w:rFonts w:cstheme="minorHAnsi"/>
          <w:color w:val="1D2129"/>
          <w:sz w:val="24"/>
          <w:szCs w:val="24"/>
          <w:shd w:val="clear" w:color="auto" w:fill="FFFFFF"/>
        </w:rPr>
        <w:t>Sağlığa Evet Derne</w:t>
      </w:r>
      <w:r w:rsidR="001B44B7">
        <w:rPr>
          <w:rFonts w:cstheme="minorHAnsi"/>
          <w:color w:val="1D2129"/>
          <w:sz w:val="24"/>
          <w:szCs w:val="24"/>
          <w:shd w:val="clear" w:color="auto" w:fill="FFFFFF"/>
        </w:rPr>
        <w:t xml:space="preserve">ği üyesi Prof. </w:t>
      </w:r>
      <w:r w:rsidRPr="00F360E1">
        <w:rPr>
          <w:rFonts w:cstheme="minorHAnsi"/>
          <w:color w:val="1D2129"/>
          <w:sz w:val="24"/>
          <w:szCs w:val="24"/>
          <w:shd w:val="clear" w:color="auto" w:fill="FFFFFF"/>
        </w:rPr>
        <w:t>Dr</w:t>
      </w:r>
      <w:r w:rsidR="001B44B7">
        <w:rPr>
          <w:rFonts w:cstheme="minorHAnsi"/>
          <w:color w:val="1D2129"/>
          <w:sz w:val="24"/>
          <w:szCs w:val="24"/>
          <w:shd w:val="clear" w:color="auto" w:fill="FFFFFF"/>
        </w:rPr>
        <w:t>.</w:t>
      </w:r>
      <w:r w:rsidRPr="00F360E1">
        <w:rPr>
          <w:rFonts w:cstheme="minorHAnsi"/>
          <w:color w:val="1D2129"/>
          <w:sz w:val="24"/>
          <w:szCs w:val="24"/>
          <w:shd w:val="clear" w:color="auto" w:fill="FFFFFF"/>
        </w:rPr>
        <w:t xml:space="preserve"> Pınar Ay’ın yönettiği bir araştırma ile incelendi. Araştırmada incelene</w:t>
      </w:r>
      <w:r>
        <w:rPr>
          <w:rFonts w:cstheme="minorHAnsi"/>
          <w:color w:val="1D2129"/>
          <w:sz w:val="24"/>
          <w:szCs w:val="24"/>
          <w:shd w:val="clear" w:color="auto" w:fill="FFFFFF"/>
        </w:rPr>
        <w:t>n</w:t>
      </w:r>
      <w:r w:rsidRPr="00F360E1">
        <w:rPr>
          <w:rFonts w:cstheme="minorHAnsi"/>
          <w:color w:val="1D2129"/>
          <w:sz w:val="24"/>
          <w:szCs w:val="24"/>
          <w:shd w:val="clear" w:color="auto" w:fill="FFFFFF"/>
        </w:rPr>
        <w:t xml:space="preserve"> işletmelerin %73.4'ünde sigaranın, %78'inde ise nargilenin kapalı alanda içildiği saptandı. Oysa 6487 sayılı kanun hükümleri</w:t>
      </w:r>
      <w:r>
        <w:rPr>
          <w:rFonts w:cstheme="minorHAnsi"/>
          <w:color w:val="1D2129"/>
          <w:sz w:val="24"/>
          <w:szCs w:val="24"/>
          <w:shd w:val="clear" w:color="auto" w:fill="FFFFFF"/>
        </w:rPr>
        <w:t>,</w:t>
      </w:r>
      <w:r w:rsidRPr="00F360E1">
        <w:rPr>
          <w:rFonts w:cstheme="minorHAnsi"/>
          <w:color w:val="1D2129"/>
          <w:sz w:val="24"/>
          <w:szCs w:val="24"/>
          <w:shd w:val="clear" w:color="auto" w:fill="FFFFFF"/>
        </w:rPr>
        <w:t xml:space="preserve"> içeriğine bakılmaksızın nargile kullanımını tüm kapalı alanlarda yasaklamıştır. Öte yandan ilginç olarak Tütün ve Alkol Düzenleme Kurumu tarafından ruhsatlandırılan bu işletmelerin %43’ünde hiç açık alan bulunmamaktadır. Söz konusu kanun hüküml</w:t>
      </w:r>
      <w:r w:rsidR="00BF70B5">
        <w:rPr>
          <w:rFonts w:cstheme="minorHAnsi"/>
          <w:color w:val="1D2129"/>
          <w:sz w:val="24"/>
          <w:szCs w:val="24"/>
          <w:shd w:val="clear" w:color="auto" w:fill="FFFFFF"/>
        </w:rPr>
        <w:t>erine göre kapalı alan sayılan ‘açılır-kapanır’</w:t>
      </w:r>
      <w:r w:rsidRPr="00F360E1">
        <w:rPr>
          <w:rFonts w:cstheme="minorHAnsi"/>
          <w:color w:val="1D2129"/>
          <w:sz w:val="24"/>
          <w:szCs w:val="24"/>
          <w:shd w:val="clear" w:color="auto" w:fill="FFFFFF"/>
        </w:rPr>
        <w:t xml:space="preserve"> panellerle ayrılmış bölümler ise işletmelerin %69’unda saptanmıştır. Oysa bu işletmelerin hiçbirisine ruhsat verilmemeliydi.</w:t>
      </w:r>
      <w:r>
        <w:rPr>
          <w:rFonts w:cstheme="minorHAnsi"/>
          <w:color w:val="1D2129"/>
          <w:sz w:val="24"/>
          <w:szCs w:val="24"/>
          <w:shd w:val="clear" w:color="auto" w:fill="FFFFFF"/>
        </w:rPr>
        <w:t xml:space="preserve">” </w:t>
      </w:r>
    </w:p>
    <w:p w:rsidR="001B44B7" w:rsidRPr="001B44B7" w:rsidRDefault="001B44B7" w:rsidP="00F360E1">
      <w:pPr>
        <w:spacing w:line="240" w:lineRule="auto"/>
        <w:jc w:val="both"/>
        <w:rPr>
          <w:rFonts w:cstheme="minorHAnsi"/>
          <w:b/>
          <w:color w:val="1D2129"/>
          <w:sz w:val="24"/>
          <w:szCs w:val="24"/>
          <w:shd w:val="clear" w:color="auto" w:fill="FFFFFF"/>
        </w:rPr>
      </w:pPr>
      <w:r w:rsidRPr="001B44B7">
        <w:rPr>
          <w:rFonts w:cstheme="minorHAnsi"/>
          <w:b/>
          <w:color w:val="1D2129"/>
          <w:sz w:val="24"/>
          <w:szCs w:val="24"/>
          <w:shd w:val="clear" w:color="auto" w:fill="FFFFFF"/>
        </w:rPr>
        <w:t>“NARGİLE KAFELER PARAVAN”</w:t>
      </w:r>
    </w:p>
    <w:p w:rsidR="00F360E1" w:rsidRPr="00F360E1" w:rsidRDefault="00F360E1" w:rsidP="00F360E1">
      <w:pPr>
        <w:spacing w:line="240" w:lineRule="auto"/>
        <w:jc w:val="both"/>
        <w:rPr>
          <w:rFonts w:cstheme="minorHAnsi"/>
          <w:color w:val="1D2129"/>
          <w:sz w:val="24"/>
          <w:szCs w:val="24"/>
          <w:shd w:val="clear" w:color="auto" w:fill="FFFFFF"/>
        </w:rPr>
      </w:pPr>
      <w:r w:rsidRPr="00F360E1">
        <w:rPr>
          <w:rFonts w:cstheme="minorHAnsi"/>
          <w:color w:val="1D2129"/>
          <w:sz w:val="24"/>
          <w:szCs w:val="24"/>
          <w:shd w:val="clear" w:color="auto" w:fill="FFFFFF"/>
        </w:rPr>
        <w:t>Nargile sunan işletmelerde kapalı alanda sigara içilmesinin diğer ikram iş</w:t>
      </w:r>
      <w:r>
        <w:rPr>
          <w:rFonts w:cstheme="minorHAnsi"/>
          <w:color w:val="1D2129"/>
          <w:sz w:val="24"/>
          <w:szCs w:val="24"/>
          <w:shd w:val="clear" w:color="auto" w:fill="FFFFFF"/>
        </w:rPr>
        <w:t xml:space="preserve">letmelerinden daha fazla olduğunun </w:t>
      </w:r>
      <w:r w:rsidRPr="00F360E1">
        <w:rPr>
          <w:rFonts w:cstheme="minorHAnsi"/>
          <w:color w:val="1D2129"/>
          <w:sz w:val="24"/>
          <w:szCs w:val="24"/>
          <w:shd w:val="clear" w:color="auto" w:fill="FFFFFF"/>
        </w:rPr>
        <w:t>anlaşıl</w:t>
      </w:r>
      <w:r>
        <w:rPr>
          <w:rFonts w:cstheme="minorHAnsi"/>
          <w:color w:val="1D2129"/>
          <w:sz w:val="24"/>
          <w:szCs w:val="24"/>
          <w:shd w:val="clear" w:color="auto" w:fill="FFFFFF"/>
        </w:rPr>
        <w:t>dığını belirten Dağlı, “</w:t>
      </w:r>
      <w:r w:rsidRPr="00F360E1">
        <w:rPr>
          <w:rFonts w:cstheme="minorHAnsi"/>
          <w:color w:val="1D2129"/>
          <w:sz w:val="24"/>
          <w:szCs w:val="24"/>
          <w:shd w:val="clear" w:color="auto" w:fill="FFFFFF"/>
        </w:rPr>
        <w:t>Çok açık ki nargile kafeler, sigara yasaklarını delmek için paravan rolü görmektedir. Daha önemlisi fiziki olarak açık alanı olmayan işletmeye nargile sunma yetkisinin verilmesi kanunun hiçe sayılmasıdır. Dumansız hava sahasının nargile uğruna kurban edilmesine izin veremeyiz" dedi.</w:t>
      </w:r>
    </w:p>
    <w:p w:rsidR="00F360E1" w:rsidRPr="00F360E1" w:rsidRDefault="001B44B7" w:rsidP="00F360E1">
      <w:pPr>
        <w:spacing w:line="240" w:lineRule="auto"/>
        <w:jc w:val="both"/>
        <w:rPr>
          <w:rFonts w:cstheme="minorHAnsi"/>
          <w:color w:val="1D2129"/>
          <w:sz w:val="24"/>
          <w:szCs w:val="24"/>
          <w:shd w:val="clear" w:color="auto" w:fill="FFFFFF"/>
        </w:rPr>
      </w:pPr>
      <w:r>
        <w:rPr>
          <w:rFonts w:cstheme="minorHAnsi"/>
          <w:b/>
          <w:bCs/>
          <w:iCs/>
          <w:color w:val="1D2129"/>
          <w:sz w:val="24"/>
          <w:szCs w:val="24"/>
          <w:shd w:val="clear" w:color="auto" w:fill="FFFFFF"/>
        </w:rPr>
        <w:t>“</w:t>
      </w:r>
      <w:r w:rsidR="00F360E1" w:rsidRPr="00F360E1">
        <w:rPr>
          <w:rFonts w:cstheme="minorHAnsi"/>
          <w:b/>
          <w:bCs/>
          <w:iCs/>
          <w:color w:val="1D2129"/>
          <w:sz w:val="24"/>
          <w:szCs w:val="24"/>
          <w:shd w:val="clear" w:color="auto" w:fill="FFFFFF"/>
        </w:rPr>
        <w:t>NARGİLE İÇMEK 100</w:t>
      </w:r>
      <w:r>
        <w:rPr>
          <w:rFonts w:cstheme="minorHAnsi"/>
          <w:b/>
          <w:bCs/>
          <w:iCs/>
          <w:color w:val="1D2129"/>
          <w:sz w:val="24"/>
          <w:szCs w:val="24"/>
          <w:shd w:val="clear" w:color="auto" w:fill="FFFFFF"/>
        </w:rPr>
        <w:t xml:space="preserve"> SİGARA SOLUMAK KADAR ZARARLI”</w:t>
      </w:r>
    </w:p>
    <w:p w:rsidR="00F360E1" w:rsidRPr="00F360E1" w:rsidRDefault="00F360E1" w:rsidP="00F360E1">
      <w:pPr>
        <w:spacing w:line="240" w:lineRule="auto"/>
        <w:jc w:val="both"/>
        <w:rPr>
          <w:rFonts w:cstheme="minorHAnsi"/>
          <w:color w:val="1D2129"/>
          <w:sz w:val="24"/>
          <w:szCs w:val="24"/>
          <w:shd w:val="clear" w:color="auto" w:fill="FFFFFF"/>
        </w:rPr>
      </w:pPr>
      <w:r w:rsidRPr="00F360E1">
        <w:rPr>
          <w:rFonts w:cstheme="minorHAnsi"/>
          <w:color w:val="1D2129"/>
          <w:sz w:val="24"/>
          <w:szCs w:val="24"/>
          <w:shd w:val="clear" w:color="auto" w:fill="FFFFFF"/>
        </w:rPr>
        <w:t>Sağlığa Evet Derneği Sekreteri Prof</w:t>
      </w:r>
      <w:r w:rsidR="001B44B7">
        <w:rPr>
          <w:rFonts w:cstheme="minorHAnsi"/>
          <w:color w:val="1D2129"/>
          <w:sz w:val="24"/>
          <w:szCs w:val="24"/>
          <w:shd w:val="clear" w:color="auto" w:fill="FFFFFF"/>
        </w:rPr>
        <w:t>. Dr.</w:t>
      </w:r>
      <w:r w:rsidRPr="00F360E1">
        <w:rPr>
          <w:rFonts w:cstheme="minorHAnsi"/>
          <w:color w:val="1D2129"/>
          <w:sz w:val="24"/>
          <w:szCs w:val="24"/>
          <w:shd w:val="clear" w:color="auto" w:fill="FFFFFF"/>
        </w:rPr>
        <w:t xml:space="preserve"> Füsun Yıldız</w:t>
      </w:r>
      <w:r w:rsidR="001B44B7">
        <w:rPr>
          <w:rFonts w:cstheme="minorHAnsi"/>
          <w:color w:val="1D2129"/>
          <w:sz w:val="24"/>
          <w:szCs w:val="24"/>
          <w:shd w:val="clear" w:color="auto" w:fill="FFFFFF"/>
        </w:rPr>
        <w:t xml:space="preserve">, </w:t>
      </w:r>
      <w:r w:rsidR="001B44B7" w:rsidRPr="00F360E1">
        <w:rPr>
          <w:rFonts w:cstheme="minorHAnsi"/>
          <w:color w:val="1D2129"/>
          <w:sz w:val="24"/>
          <w:szCs w:val="24"/>
          <w:shd w:val="clear" w:color="auto" w:fill="FFFFFF"/>
        </w:rPr>
        <w:t>nargile kullanımı</w:t>
      </w:r>
      <w:r w:rsidR="001B44B7">
        <w:rPr>
          <w:rFonts w:cstheme="minorHAnsi"/>
          <w:color w:val="1D2129"/>
          <w:sz w:val="24"/>
          <w:szCs w:val="24"/>
          <w:shd w:val="clear" w:color="auto" w:fill="FFFFFF"/>
        </w:rPr>
        <w:t>nın</w:t>
      </w:r>
      <w:r w:rsidR="001B44B7" w:rsidRPr="00F360E1">
        <w:rPr>
          <w:rFonts w:cstheme="minorHAnsi"/>
          <w:color w:val="1D2129"/>
          <w:sz w:val="24"/>
          <w:szCs w:val="24"/>
          <w:shd w:val="clear" w:color="auto" w:fill="FFFFFF"/>
        </w:rPr>
        <w:t xml:space="preserve"> kömür ve tütünün yanması ile oluşan zehirlerin birlikte solunmasına neden ol</w:t>
      </w:r>
      <w:r w:rsidR="001B44B7">
        <w:rPr>
          <w:rFonts w:cstheme="minorHAnsi"/>
          <w:color w:val="1D2129"/>
          <w:sz w:val="24"/>
          <w:szCs w:val="24"/>
          <w:shd w:val="clear" w:color="auto" w:fill="FFFFFF"/>
        </w:rPr>
        <w:t>duğunu söyleyerek, “</w:t>
      </w:r>
      <w:r w:rsidR="001B44B7" w:rsidRPr="00F360E1">
        <w:rPr>
          <w:rFonts w:cstheme="minorHAnsi"/>
          <w:color w:val="1D2129"/>
          <w:sz w:val="24"/>
          <w:szCs w:val="24"/>
          <w:shd w:val="clear" w:color="auto" w:fill="FFFFFF"/>
        </w:rPr>
        <w:t>Du</w:t>
      </w:r>
      <w:r w:rsidR="001B44B7">
        <w:rPr>
          <w:rFonts w:cstheme="minorHAnsi"/>
          <w:color w:val="1D2129"/>
          <w:sz w:val="24"/>
          <w:szCs w:val="24"/>
          <w:shd w:val="clear" w:color="auto" w:fill="FFFFFF"/>
        </w:rPr>
        <w:t xml:space="preserve">manın suyun içinden geçmesi </w:t>
      </w:r>
      <w:r w:rsidR="001B44B7" w:rsidRPr="00F360E1">
        <w:rPr>
          <w:rFonts w:cstheme="minorHAnsi"/>
          <w:color w:val="1D2129"/>
          <w:sz w:val="24"/>
          <w:szCs w:val="24"/>
          <w:shd w:val="clear" w:color="auto" w:fill="FFFFFF"/>
        </w:rPr>
        <w:t xml:space="preserve">iddiaların aksine zararı azaltmamaktadır. </w:t>
      </w:r>
      <w:r w:rsidR="001B44B7">
        <w:rPr>
          <w:rFonts w:cstheme="minorHAnsi"/>
          <w:color w:val="1D2129"/>
          <w:sz w:val="24"/>
          <w:szCs w:val="24"/>
          <w:shd w:val="clear" w:color="auto" w:fill="FFFFFF"/>
        </w:rPr>
        <w:t xml:space="preserve"> </w:t>
      </w:r>
      <w:r w:rsidRPr="00F360E1">
        <w:rPr>
          <w:rFonts w:cstheme="minorHAnsi"/>
          <w:color w:val="1D2129"/>
          <w:sz w:val="24"/>
          <w:szCs w:val="24"/>
          <w:shd w:val="clear" w:color="auto" w:fill="FFFFFF"/>
        </w:rPr>
        <w:t>Nargile dumanı, sigaradan dört kat fazla aldehit, polisiklik aromatik hidrokarbon ve yine sigaradan otuz kat daha fazla karbon monoksit içerir. Bir nargile oturumunda en az 100 sigaraya karşılık gelen duman ve zehir akciğere ulaşmaktadır.</w:t>
      </w:r>
      <w:r w:rsidR="001B44B7">
        <w:rPr>
          <w:rFonts w:cstheme="minorHAnsi"/>
          <w:color w:val="1D2129"/>
          <w:sz w:val="24"/>
          <w:szCs w:val="24"/>
          <w:shd w:val="clear" w:color="auto" w:fill="FFFFFF"/>
        </w:rPr>
        <w:t xml:space="preserve"> </w:t>
      </w:r>
      <w:r w:rsidRPr="00F360E1">
        <w:rPr>
          <w:rFonts w:cstheme="minorHAnsi"/>
          <w:color w:val="1D2129"/>
          <w:sz w:val="24"/>
          <w:szCs w:val="24"/>
          <w:shd w:val="clear" w:color="auto" w:fill="FFFFFF"/>
        </w:rPr>
        <w:t xml:space="preserve">Gençlerimiz zararın bilincinde değildir. Eğer  nargile salgını durdurulamazsa gelecekte hiç  görmediğimiz akciğer hastalıkları ile karşılaşabiliriz" </w:t>
      </w:r>
      <w:r w:rsidR="001B44B7">
        <w:rPr>
          <w:rFonts w:cstheme="minorHAnsi"/>
          <w:color w:val="1D2129"/>
          <w:sz w:val="24"/>
          <w:szCs w:val="24"/>
          <w:shd w:val="clear" w:color="auto" w:fill="FFFFFF"/>
        </w:rPr>
        <w:t>diye uyardı.</w:t>
      </w:r>
    </w:p>
    <w:p w:rsidR="00F360E1" w:rsidRPr="00F360E1" w:rsidRDefault="001B44B7" w:rsidP="00F360E1">
      <w:pPr>
        <w:spacing w:line="240" w:lineRule="auto"/>
        <w:jc w:val="both"/>
        <w:rPr>
          <w:rFonts w:cstheme="minorHAnsi"/>
          <w:color w:val="1D2129"/>
          <w:sz w:val="24"/>
          <w:szCs w:val="24"/>
          <w:shd w:val="clear" w:color="auto" w:fill="FFFFFF"/>
        </w:rPr>
      </w:pPr>
      <w:r>
        <w:rPr>
          <w:rFonts w:cstheme="minorHAnsi"/>
          <w:b/>
          <w:bCs/>
          <w:iCs/>
          <w:color w:val="1D2129"/>
          <w:sz w:val="24"/>
          <w:szCs w:val="24"/>
          <w:shd w:val="clear" w:color="auto" w:fill="FFFFFF"/>
        </w:rPr>
        <w:t>“</w:t>
      </w:r>
      <w:r w:rsidR="00F360E1" w:rsidRPr="00F360E1">
        <w:rPr>
          <w:rFonts w:cstheme="minorHAnsi"/>
          <w:b/>
          <w:bCs/>
          <w:iCs/>
          <w:color w:val="1D2129"/>
          <w:sz w:val="24"/>
          <w:szCs w:val="24"/>
          <w:shd w:val="clear" w:color="auto" w:fill="FFFFFF"/>
        </w:rPr>
        <w:t>NARGİLE İŞLETMELERİ</w:t>
      </w:r>
      <w:r>
        <w:rPr>
          <w:rFonts w:cstheme="minorHAnsi"/>
          <w:b/>
          <w:bCs/>
          <w:iCs/>
          <w:color w:val="1D2129"/>
          <w:sz w:val="24"/>
          <w:szCs w:val="24"/>
          <w:shd w:val="clear" w:color="auto" w:fill="FFFFFF"/>
        </w:rPr>
        <w:t xml:space="preserve"> KANUNA KARŞI GELİYOR”</w:t>
      </w:r>
    </w:p>
    <w:p w:rsidR="001B44B7" w:rsidRDefault="001B44B7" w:rsidP="00F360E1">
      <w:pPr>
        <w:spacing w:line="240" w:lineRule="auto"/>
        <w:jc w:val="both"/>
        <w:rPr>
          <w:rFonts w:cstheme="minorHAnsi"/>
          <w:color w:val="1D2129"/>
          <w:sz w:val="24"/>
          <w:szCs w:val="24"/>
          <w:shd w:val="clear" w:color="auto" w:fill="FFFFFF"/>
        </w:rPr>
      </w:pPr>
      <w:r>
        <w:rPr>
          <w:rFonts w:cstheme="minorHAnsi"/>
          <w:color w:val="1D2129"/>
          <w:sz w:val="24"/>
          <w:szCs w:val="24"/>
          <w:shd w:val="clear" w:color="auto" w:fill="FFFFFF"/>
        </w:rPr>
        <w:t>“</w:t>
      </w:r>
      <w:r w:rsidR="00F360E1" w:rsidRPr="00F360E1">
        <w:rPr>
          <w:rFonts w:cstheme="minorHAnsi"/>
          <w:color w:val="1D2129"/>
          <w:sz w:val="24"/>
          <w:szCs w:val="24"/>
          <w:shd w:val="clear" w:color="auto" w:fill="FFFFFF"/>
        </w:rPr>
        <w:t>Sadece ülkemizde olduğu için gurur duyduğumuz tütün kontrol kanunu uyarınca</w:t>
      </w:r>
      <w:r w:rsidR="006D3A26">
        <w:rPr>
          <w:rFonts w:cstheme="minorHAnsi"/>
          <w:color w:val="1D2129"/>
          <w:sz w:val="24"/>
          <w:szCs w:val="24"/>
          <w:shd w:val="clear" w:color="auto" w:fill="FFFFFF"/>
        </w:rPr>
        <w:t>,</w:t>
      </w:r>
      <w:r w:rsidR="00F360E1" w:rsidRPr="00F360E1">
        <w:rPr>
          <w:rFonts w:cstheme="minorHAnsi"/>
          <w:color w:val="1D2129"/>
          <w:sz w:val="24"/>
          <w:szCs w:val="24"/>
          <w:shd w:val="clear" w:color="auto" w:fill="FFFFFF"/>
        </w:rPr>
        <w:t xml:space="preserve"> nargile üzerine sağlık uyarılarının konulması zorunluluktur</w:t>
      </w:r>
      <w:r>
        <w:rPr>
          <w:rFonts w:cstheme="minorHAnsi"/>
          <w:color w:val="1D2129"/>
          <w:sz w:val="24"/>
          <w:szCs w:val="24"/>
          <w:shd w:val="clear" w:color="auto" w:fill="FFFFFF"/>
        </w:rPr>
        <w:t>” diyen Prof. Dr. Elif  Dağlı</w:t>
      </w:r>
      <w:r w:rsidR="00BF70B5">
        <w:rPr>
          <w:rFonts w:cstheme="minorHAnsi"/>
          <w:color w:val="1D2129"/>
          <w:sz w:val="24"/>
          <w:szCs w:val="24"/>
          <w:shd w:val="clear" w:color="auto" w:fill="FFFFFF"/>
        </w:rPr>
        <w:t>,</w:t>
      </w:r>
      <w:r>
        <w:rPr>
          <w:rFonts w:cstheme="minorHAnsi"/>
          <w:color w:val="1D2129"/>
          <w:sz w:val="24"/>
          <w:szCs w:val="24"/>
          <w:shd w:val="clear" w:color="auto" w:fill="FFFFFF"/>
        </w:rPr>
        <w:t xml:space="preserve"> şöyle devam etti:</w:t>
      </w:r>
      <w:r w:rsidR="00F360E1" w:rsidRPr="00F360E1">
        <w:rPr>
          <w:rFonts w:cstheme="minorHAnsi"/>
          <w:color w:val="1D2129"/>
          <w:sz w:val="24"/>
          <w:szCs w:val="24"/>
          <w:shd w:val="clear" w:color="auto" w:fill="FFFFFF"/>
        </w:rPr>
        <w:t xml:space="preserve"> </w:t>
      </w:r>
    </w:p>
    <w:p w:rsidR="00F360E1" w:rsidRDefault="001B44B7" w:rsidP="00F360E1">
      <w:pPr>
        <w:spacing w:line="240" w:lineRule="auto"/>
        <w:jc w:val="both"/>
        <w:rPr>
          <w:rFonts w:cstheme="minorHAnsi"/>
          <w:color w:val="1D2129"/>
          <w:sz w:val="24"/>
          <w:szCs w:val="24"/>
          <w:shd w:val="clear" w:color="auto" w:fill="FFFFFF"/>
        </w:rPr>
      </w:pPr>
      <w:r>
        <w:rPr>
          <w:rFonts w:cstheme="minorHAnsi"/>
          <w:color w:val="1D2129"/>
          <w:sz w:val="24"/>
          <w:szCs w:val="24"/>
          <w:shd w:val="clear" w:color="auto" w:fill="FFFFFF"/>
        </w:rPr>
        <w:t xml:space="preserve">“Ancak, </w:t>
      </w:r>
      <w:r w:rsidR="00F360E1" w:rsidRPr="00F360E1">
        <w:rPr>
          <w:rFonts w:cstheme="minorHAnsi"/>
          <w:color w:val="1D2129"/>
          <w:sz w:val="24"/>
          <w:szCs w:val="24"/>
          <w:shd w:val="clear" w:color="auto" w:fill="FFFFFF"/>
        </w:rPr>
        <w:t>Sağlığa Evet Derneği tarafından yapılan araştırmada 128 işletmenin sadece dördünde</w:t>
      </w:r>
      <w:r>
        <w:rPr>
          <w:rFonts w:cstheme="minorHAnsi"/>
          <w:color w:val="1D2129"/>
          <w:sz w:val="24"/>
          <w:szCs w:val="24"/>
          <w:shd w:val="clear" w:color="auto" w:fill="FFFFFF"/>
        </w:rPr>
        <w:t xml:space="preserve"> </w:t>
      </w:r>
      <w:r w:rsidR="00F360E1" w:rsidRPr="00F360E1">
        <w:rPr>
          <w:rFonts w:cstheme="minorHAnsi"/>
          <w:color w:val="1D2129"/>
          <w:sz w:val="24"/>
          <w:szCs w:val="24"/>
          <w:shd w:val="clear" w:color="auto" w:fill="FFFFFF"/>
        </w:rPr>
        <w:t xml:space="preserve">nargile şişelerinin üzerinde uyarı yazılarının bulunduğu ve bu işletmelerin sadece ikisinde şişelerin üzerinde bulunan uyarı yazıları boyut ve içeriklerinin uygun olduğu saptanmıştır. Daha kötüsü kanun hükümlerine aykırı olarak işletmelerin %13'ünde nargile tüketimini özendirme amacıyla süslenmiş renkli nargile şişeleri ve aparatlarının olduğu tespit edilmiştir. Hatta bazı işletmelerde nargile içilen alan çocuk oyun parkı ile yan yanadır ve </w:t>
      </w:r>
      <w:r w:rsidR="00F360E1" w:rsidRPr="00F360E1">
        <w:rPr>
          <w:rFonts w:cstheme="minorHAnsi"/>
          <w:color w:val="1D2129"/>
          <w:sz w:val="24"/>
          <w:szCs w:val="24"/>
          <w:shd w:val="clear" w:color="auto" w:fill="FFFFFF"/>
        </w:rPr>
        <w:lastRenderedPageBreak/>
        <w:t>nargile işletmelerinde çocuk menüsü bulunmaktadır. Ayrıca araştırılan işletmelerde çeşitli indirimler veya belli bir miktarda harcama yapanlara nargilenin bedava olması gibi promosyonlar verildiği belirlenmiştir. Söz konusu araştırma, kanunun işaret ettiği yasakları en fazla ihlal eden işletmelerin masa oyunları oynatan (%85) ve alkol ikram etmeyen işletmeler (%82) olduğunu göstermektedir.</w:t>
      </w:r>
      <w:r>
        <w:rPr>
          <w:rFonts w:cstheme="minorHAnsi"/>
          <w:color w:val="1D2129"/>
          <w:sz w:val="24"/>
          <w:szCs w:val="24"/>
          <w:shd w:val="clear" w:color="auto" w:fill="FFFFFF"/>
        </w:rPr>
        <w:t>”</w:t>
      </w:r>
    </w:p>
    <w:p w:rsidR="00117450" w:rsidRPr="00117450" w:rsidRDefault="00117450" w:rsidP="00F360E1">
      <w:pPr>
        <w:spacing w:line="240" w:lineRule="auto"/>
        <w:jc w:val="both"/>
        <w:rPr>
          <w:rFonts w:cstheme="minorHAnsi"/>
          <w:b/>
          <w:color w:val="1D2129"/>
          <w:sz w:val="24"/>
          <w:szCs w:val="24"/>
          <w:shd w:val="clear" w:color="auto" w:fill="FFFFFF"/>
        </w:rPr>
      </w:pPr>
      <w:r w:rsidRPr="00117450">
        <w:rPr>
          <w:rFonts w:cstheme="minorHAnsi"/>
          <w:b/>
          <w:color w:val="1D2129"/>
          <w:sz w:val="24"/>
          <w:szCs w:val="24"/>
          <w:shd w:val="clear" w:color="auto" w:fill="FFFFFF"/>
        </w:rPr>
        <w:t>“ÇOCUKLARIN SAĞLIKLI YAŞAM HAKKI İÇİN DENET</w:t>
      </w:r>
      <w:r w:rsidR="00BF70B5">
        <w:rPr>
          <w:rFonts w:cstheme="minorHAnsi"/>
          <w:b/>
          <w:color w:val="1D2129"/>
          <w:sz w:val="24"/>
          <w:szCs w:val="24"/>
          <w:shd w:val="clear" w:color="auto" w:fill="FFFFFF"/>
        </w:rPr>
        <w:t>İMLER SÜRMELİ</w:t>
      </w:r>
      <w:r w:rsidRPr="00117450">
        <w:rPr>
          <w:rFonts w:cstheme="minorHAnsi"/>
          <w:b/>
          <w:color w:val="1D2129"/>
          <w:sz w:val="24"/>
          <w:szCs w:val="24"/>
          <w:shd w:val="clear" w:color="auto" w:fill="FFFFFF"/>
        </w:rPr>
        <w:t>”</w:t>
      </w:r>
    </w:p>
    <w:p w:rsidR="00F360E1" w:rsidRPr="001B44B7" w:rsidRDefault="00F360E1" w:rsidP="001B44B7">
      <w:pPr>
        <w:spacing w:line="240" w:lineRule="auto"/>
        <w:jc w:val="both"/>
        <w:rPr>
          <w:rFonts w:cstheme="minorHAnsi"/>
          <w:color w:val="1D2129"/>
          <w:sz w:val="24"/>
          <w:szCs w:val="24"/>
          <w:shd w:val="clear" w:color="auto" w:fill="FFFFFF"/>
        </w:rPr>
      </w:pPr>
      <w:r w:rsidRPr="00F360E1">
        <w:rPr>
          <w:rFonts w:cstheme="minorHAnsi"/>
          <w:color w:val="1D2129"/>
          <w:sz w:val="24"/>
          <w:szCs w:val="24"/>
          <w:shd w:val="clear" w:color="auto" w:fill="FFFFFF"/>
        </w:rPr>
        <w:t>Sağlığa Evet Derneği Yönetim Kurulu Üyesi Doç</w:t>
      </w:r>
      <w:r w:rsidR="00117450">
        <w:rPr>
          <w:rFonts w:cstheme="minorHAnsi"/>
          <w:color w:val="1D2129"/>
          <w:sz w:val="24"/>
          <w:szCs w:val="24"/>
          <w:shd w:val="clear" w:color="auto" w:fill="FFFFFF"/>
        </w:rPr>
        <w:t>.</w:t>
      </w:r>
      <w:r w:rsidRPr="00F360E1">
        <w:rPr>
          <w:rFonts w:cstheme="minorHAnsi"/>
          <w:color w:val="1D2129"/>
          <w:sz w:val="24"/>
          <w:szCs w:val="24"/>
          <w:shd w:val="clear" w:color="auto" w:fill="FFFFFF"/>
        </w:rPr>
        <w:t xml:space="preserve"> Dr</w:t>
      </w:r>
      <w:r w:rsidR="00117450">
        <w:rPr>
          <w:rFonts w:cstheme="minorHAnsi"/>
          <w:color w:val="1D2129"/>
          <w:sz w:val="24"/>
          <w:szCs w:val="24"/>
          <w:shd w:val="clear" w:color="auto" w:fill="FFFFFF"/>
        </w:rPr>
        <w:t>.</w:t>
      </w:r>
      <w:r w:rsidRPr="00F360E1">
        <w:rPr>
          <w:rFonts w:cstheme="minorHAnsi"/>
          <w:color w:val="1D2129"/>
          <w:sz w:val="24"/>
          <w:szCs w:val="24"/>
          <w:shd w:val="clear" w:color="auto" w:fill="FFFFFF"/>
        </w:rPr>
        <w:t xml:space="preserve"> Osman Elbek ise, "Çalışmamız</w:t>
      </w:r>
      <w:r w:rsidR="006D3A26">
        <w:rPr>
          <w:rFonts w:cstheme="minorHAnsi"/>
          <w:color w:val="1D2129"/>
          <w:sz w:val="24"/>
          <w:szCs w:val="24"/>
          <w:shd w:val="clear" w:color="auto" w:fill="FFFFFF"/>
        </w:rPr>
        <w:t>da</w:t>
      </w:r>
      <w:r w:rsidRPr="00F360E1">
        <w:rPr>
          <w:rFonts w:cstheme="minorHAnsi"/>
          <w:color w:val="1D2129"/>
          <w:sz w:val="24"/>
          <w:szCs w:val="24"/>
          <w:shd w:val="clear" w:color="auto" w:fill="FFFFFF"/>
        </w:rPr>
        <w:t>, dumansız hava sahasının hemen tümüyle olmadığı bu işletmelerin çoğunda</w:t>
      </w:r>
      <w:r w:rsidR="006D3A26">
        <w:rPr>
          <w:rFonts w:cstheme="minorHAnsi"/>
          <w:color w:val="1D2129"/>
          <w:sz w:val="24"/>
          <w:szCs w:val="24"/>
          <w:shd w:val="clear" w:color="auto" w:fill="FFFFFF"/>
        </w:rPr>
        <w:t>,</w:t>
      </w:r>
      <w:r w:rsidRPr="00F360E1">
        <w:rPr>
          <w:rFonts w:cstheme="minorHAnsi"/>
          <w:color w:val="1D2129"/>
          <w:sz w:val="24"/>
          <w:szCs w:val="24"/>
          <w:shd w:val="clear" w:color="auto" w:fill="FFFFFF"/>
        </w:rPr>
        <w:t xml:space="preserve"> özellikle çocuklar tütün dumanına pasif biçimde maruz kal</w:t>
      </w:r>
      <w:r w:rsidR="006D3A26">
        <w:rPr>
          <w:rFonts w:cstheme="minorHAnsi"/>
          <w:color w:val="1D2129"/>
          <w:sz w:val="24"/>
          <w:szCs w:val="24"/>
          <w:shd w:val="clear" w:color="auto" w:fill="FFFFFF"/>
        </w:rPr>
        <w:t>dığı görülmüştür</w:t>
      </w:r>
      <w:r w:rsidRPr="00F360E1">
        <w:rPr>
          <w:rFonts w:cstheme="minorHAnsi"/>
          <w:color w:val="1D2129"/>
          <w:sz w:val="24"/>
          <w:szCs w:val="24"/>
          <w:shd w:val="clear" w:color="auto" w:fill="FFFFFF"/>
        </w:rPr>
        <w:t>. Toplumun geleceği olan çocuklarımızın sağlıklı yaşama hakkı için</w:t>
      </w:r>
      <w:r w:rsidR="006D3A26">
        <w:rPr>
          <w:rFonts w:cstheme="minorHAnsi"/>
          <w:color w:val="1D2129"/>
          <w:sz w:val="24"/>
          <w:szCs w:val="24"/>
          <w:shd w:val="clear" w:color="auto" w:fill="FFFFFF"/>
        </w:rPr>
        <w:t>,</w:t>
      </w:r>
      <w:r w:rsidRPr="00F360E1">
        <w:rPr>
          <w:rFonts w:cstheme="minorHAnsi"/>
          <w:color w:val="1D2129"/>
          <w:sz w:val="24"/>
          <w:szCs w:val="24"/>
          <w:shd w:val="clear" w:color="auto" w:fill="FFFFFF"/>
        </w:rPr>
        <w:t xml:space="preserve"> kapalı alan denetimlerinin en etkin şekilde yeniden başlaması ve özellikle nargile işletmelerinin hedef alınması gereklidir." dedi.</w:t>
      </w:r>
    </w:p>
    <w:sectPr w:rsidR="00F360E1" w:rsidRPr="001B44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4B5"/>
    <w:rsid w:val="00117450"/>
    <w:rsid w:val="001B44B7"/>
    <w:rsid w:val="00457101"/>
    <w:rsid w:val="004914B5"/>
    <w:rsid w:val="004D5668"/>
    <w:rsid w:val="00547EEF"/>
    <w:rsid w:val="006D3A26"/>
    <w:rsid w:val="00BF70B5"/>
    <w:rsid w:val="00CE3BE4"/>
    <w:rsid w:val="00F360E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031738">
      <w:bodyDiv w:val="1"/>
      <w:marLeft w:val="0"/>
      <w:marRight w:val="0"/>
      <w:marTop w:val="0"/>
      <w:marBottom w:val="0"/>
      <w:divBdr>
        <w:top w:val="none" w:sz="0" w:space="0" w:color="auto"/>
        <w:left w:val="none" w:sz="0" w:space="0" w:color="auto"/>
        <w:bottom w:val="none" w:sz="0" w:space="0" w:color="auto"/>
        <w:right w:val="none" w:sz="0" w:space="0" w:color="auto"/>
      </w:divBdr>
      <w:divsChild>
        <w:div w:id="606276404">
          <w:marLeft w:val="0"/>
          <w:marRight w:val="0"/>
          <w:marTop w:val="0"/>
          <w:marBottom w:val="0"/>
          <w:divBdr>
            <w:top w:val="none" w:sz="0" w:space="0" w:color="auto"/>
            <w:left w:val="none" w:sz="0" w:space="0" w:color="auto"/>
            <w:bottom w:val="none" w:sz="0" w:space="0" w:color="auto"/>
            <w:right w:val="none" w:sz="0" w:space="0" w:color="auto"/>
          </w:divBdr>
        </w:div>
        <w:div w:id="1198085536">
          <w:marLeft w:val="0"/>
          <w:marRight w:val="0"/>
          <w:marTop w:val="0"/>
          <w:marBottom w:val="0"/>
          <w:divBdr>
            <w:top w:val="none" w:sz="0" w:space="0" w:color="auto"/>
            <w:left w:val="none" w:sz="0" w:space="0" w:color="auto"/>
            <w:bottom w:val="none" w:sz="0" w:space="0" w:color="auto"/>
            <w:right w:val="none" w:sz="0" w:space="0" w:color="auto"/>
          </w:divBdr>
        </w:div>
        <w:div w:id="1949506821">
          <w:marLeft w:val="0"/>
          <w:marRight w:val="0"/>
          <w:marTop w:val="0"/>
          <w:marBottom w:val="0"/>
          <w:divBdr>
            <w:top w:val="none" w:sz="0" w:space="0" w:color="auto"/>
            <w:left w:val="none" w:sz="0" w:space="0" w:color="auto"/>
            <w:bottom w:val="none" w:sz="0" w:space="0" w:color="auto"/>
            <w:right w:val="none" w:sz="0" w:space="0" w:color="auto"/>
          </w:divBdr>
        </w:div>
        <w:div w:id="1197428240">
          <w:marLeft w:val="0"/>
          <w:marRight w:val="0"/>
          <w:marTop w:val="0"/>
          <w:marBottom w:val="0"/>
          <w:divBdr>
            <w:top w:val="none" w:sz="0" w:space="0" w:color="auto"/>
            <w:left w:val="none" w:sz="0" w:space="0" w:color="auto"/>
            <w:bottom w:val="none" w:sz="0" w:space="0" w:color="auto"/>
            <w:right w:val="none" w:sz="0" w:space="0" w:color="auto"/>
          </w:divBdr>
        </w:div>
        <w:div w:id="1644893835">
          <w:marLeft w:val="0"/>
          <w:marRight w:val="0"/>
          <w:marTop w:val="0"/>
          <w:marBottom w:val="0"/>
          <w:divBdr>
            <w:top w:val="none" w:sz="0" w:space="0" w:color="auto"/>
            <w:left w:val="none" w:sz="0" w:space="0" w:color="auto"/>
            <w:bottom w:val="none" w:sz="0" w:space="0" w:color="auto"/>
            <w:right w:val="none" w:sz="0" w:space="0" w:color="auto"/>
          </w:divBdr>
        </w:div>
        <w:div w:id="1443720881">
          <w:marLeft w:val="0"/>
          <w:marRight w:val="0"/>
          <w:marTop w:val="0"/>
          <w:marBottom w:val="0"/>
          <w:divBdr>
            <w:top w:val="none" w:sz="0" w:space="0" w:color="auto"/>
            <w:left w:val="none" w:sz="0" w:space="0" w:color="auto"/>
            <w:bottom w:val="none" w:sz="0" w:space="0" w:color="auto"/>
            <w:right w:val="none" w:sz="0" w:space="0" w:color="auto"/>
          </w:divBdr>
        </w:div>
        <w:div w:id="329796393">
          <w:marLeft w:val="0"/>
          <w:marRight w:val="0"/>
          <w:marTop w:val="0"/>
          <w:marBottom w:val="0"/>
          <w:divBdr>
            <w:top w:val="none" w:sz="0" w:space="0" w:color="auto"/>
            <w:left w:val="none" w:sz="0" w:space="0" w:color="auto"/>
            <w:bottom w:val="none" w:sz="0" w:space="0" w:color="auto"/>
            <w:right w:val="none" w:sz="0" w:space="0" w:color="auto"/>
          </w:divBdr>
        </w:div>
        <w:div w:id="2059893904">
          <w:marLeft w:val="0"/>
          <w:marRight w:val="0"/>
          <w:marTop w:val="0"/>
          <w:marBottom w:val="0"/>
          <w:divBdr>
            <w:top w:val="none" w:sz="0" w:space="0" w:color="auto"/>
            <w:left w:val="none" w:sz="0" w:space="0" w:color="auto"/>
            <w:bottom w:val="none" w:sz="0" w:space="0" w:color="auto"/>
            <w:right w:val="none" w:sz="0" w:space="0" w:color="auto"/>
          </w:divBdr>
        </w:div>
        <w:div w:id="1234392200">
          <w:marLeft w:val="0"/>
          <w:marRight w:val="0"/>
          <w:marTop w:val="0"/>
          <w:marBottom w:val="0"/>
          <w:divBdr>
            <w:top w:val="none" w:sz="0" w:space="0" w:color="auto"/>
            <w:left w:val="none" w:sz="0" w:space="0" w:color="auto"/>
            <w:bottom w:val="none" w:sz="0" w:space="0" w:color="auto"/>
            <w:right w:val="none" w:sz="0" w:space="0" w:color="auto"/>
          </w:divBdr>
        </w:div>
        <w:div w:id="2099791535">
          <w:marLeft w:val="0"/>
          <w:marRight w:val="0"/>
          <w:marTop w:val="0"/>
          <w:marBottom w:val="0"/>
          <w:divBdr>
            <w:top w:val="none" w:sz="0" w:space="0" w:color="auto"/>
            <w:left w:val="none" w:sz="0" w:space="0" w:color="auto"/>
            <w:bottom w:val="none" w:sz="0" w:space="0" w:color="auto"/>
            <w:right w:val="none" w:sz="0" w:space="0" w:color="auto"/>
          </w:divBdr>
        </w:div>
        <w:div w:id="886067274">
          <w:marLeft w:val="0"/>
          <w:marRight w:val="0"/>
          <w:marTop w:val="0"/>
          <w:marBottom w:val="0"/>
          <w:divBdr>
            <w:top w:val="none" w:sz="0" w:space="0" w:color="auto"/>
            <w:left w:val="none" w:sz="0" w:space="0" w:color="auto"/>
            <w:bottom w:val="none" w:sz="0" w:space="0" w:color="auto"/>
            <w:right w:val="none" w:sz="0" w:space="0" w:color="auto"/>
          </w:divBdr>
        </w:div>
        <w:div w:id="1291009732">
          <w:marLeft w:val="0"/>
          <w:marRight w:val="0"/>
          <w:marTop w:val="0"/>
          <w:marBottom w:val="0"/>
          <w:divBdr>
            <w:top w:val="none" w:sz="0" w:space="0" w:color="auto"/>
            <w:left w:val="none" w:sz="0" w:space="0" w:color="auto"/>
            <w:bottom w:val="none" w:sz="0" w:space="0" w:color="auto"/>
            <w:right w:val="none" w:sz="0" w:space="0" w:color="auto"/>
          </w:divBdr>
        </w:div>
        <w:div w:id="2139907519">
          <w:marLeft w:val="0"/>
          <w:marRight w:val="0"/>
          <w:marTop w:val="0"/>
          <w:marBottom w:val="0"/>
          <w:divBdr>
            <w:top w:val="none" w:sz="0" w:space="0" w:color="auto"/>
            <w:left w:val="none" w:sz="0" w:space="0" w:color="auto"/>
            <w:bottom w:val="none" w:sz="0" w:space="0" w:color="auto"/>
            <w:right w:val="none" w:sz="0" w:space="0" w:color="auto"/>
          </w:divBdr>
        </w:div>
        <w:div w:id="138157156">
          <w:marLeft w:val="0"/>
          <w:marRight w:val="0"/>
          <w:marTop w:val="0"/>
          <w:marBottom w:val="0"/>
          <w:divBdr>
            <w:top w:val="none" w:sz="0" w:space="0" w:color="auto"/>
            <w:left w:val="none" w:sz="0" w:space="0" w:color="auto"/>
            <w:bottom w:val="none" w:sz="0" w:space="0" w:color="auto"/>
            <w:right w:val="none" w:sz="0" w:space="0" w:color="auto"/>
          </w:divBdr>
        </w:div>
        <w:div w:id="1024984113">
          <w:marLeft w:val="0"/>
          <w:marRight w:val="0"/>
          <w:marTop w:val="0"/>
          <w:marBottom w:val="0"/>
          <w:divBdr>
            <w:top w:val="none" w:sz="0" w:space="0" w:color="auto"/>
            <w:left w:val="none" w:sz="0" w:space="0" w:color="auto"/>
            <w:bottom w:val="none" w:sz="0" w:space="0" w:color="auto"/>
            <w:right w:val="none" w:sz="0" w:space="0" w:color="auto"/>
          </w:divBdr>
        </w:div>
        <w:div w:id="1220824146">
          <w:marLeft w:val="0"/>
          <w:marRight w:val="0"/>
          <w:marTop w:val="0"/>
          <w:marBottom w:val="0"/>
          <w:divBdr>
            <w:top w:val="none" w:sz="0" w:space="0" w:color="auto"/>
            <w:left w:val="none" w:sz="0" w:space="0" w:color="auto"/>
            <w:bottom w:val="none" w:sz="0" w:space="0" w:color="auto"/>
            <w:right w:val="none" w:sz="0" w:space="0" w:color="auto"/>
          </w:divBdr>
        </w:div>
        <w:div w:id="230428733">
          <w:marLeft w:val="0"/>
          <w:marRight w:val="0"/>
          <w:marTop w:val="0"/>
          <w:marBottom w:val="0"/>
          <w:divBdr>
            <w:top w:val="none" w:sz="0" w:space="0" w:color="auto"/>
            <w:left w:val="none" w:sz="0" w:space="0" w:color="auto"/>
            <w:bottom w:val="none" w:sz="0" w:space="0" w:color="auto"/>
            <w:right w:val="none" w:sz="0" w:space="0" w:color="auto"/>
          </w:divBdr>
        </w:div>
        <w:div w:id="1847550353">
          <w:marLeft w:val="0"/>
          <w:marRight w:val="0"/>
          <w:marTop w:val="0"/>
          <w:marBottom w:val="0"/>
          <w:divBdr>
            <w:top w:val="none" w:sz="0" w:space="0" w:color="auto"/>
            <w:left w:val="none" w:sz="0" w:space="0" w:color="auto"/>
            <w:bottom w:val="none" w:sz="0" w:space="0" w:color="auto"/>
            <w:right w:val="none" w:sz="0" w:space="0" w:color="auto"/>
          </w:divBdr>
        </w:div>
        <w:div w:id="361248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583</Words>
  <Characters>3329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SERENAS PC</dc:creator>
  <cp:keywords/>
  <dc:description/>
  <cp:lastModifiedBy>SERENAS PC</cp:lastModifiedBy>
  <cp:revision>3</cp:revision>
  <dcterms:created xsi:type="dcterms:W3CDTF">2017-04-11T15:11:00Z</dcterms:created>
  <dcterms:modified xsi:type="dcterms:W3CDTF">2017-04-11T17:22:00Z</dcterms:modified>
</cp:coreProperties>
</file>